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6F" w:rsidRDefault="00FD2A6F" w:rsidP="00FD2A6F">
      <w:pPr>
        <w:spacing w:after="0" w:line="240" w:lineRule="auto"/>
        <w:jc w:val="center"/>
        <w:rPr>
          <w:rFonts w:ascii="Times New Roman" w:hAnsi="Times New Roman"/>
          <w:b/>
          <w:bCs/>
          <w:sz w:val="24"/>
          <w:szCs w:val="24"/>
        </w:rPr>
      </w:pPr>
      <w:r w:rsidRPr="00FD2A6F">
        <w:rPr>
          <w:rFonts w:ascii="Times New Roman" w:hAnsi="Times New Roman"/>
          <w:b/>
          <w:bCs/>
          <w:sz w:val="24"/>
          <w:szCs w:val="24"/>
        </w:rPr>
        <w:t>Получени</w:t>
      </w:r>
      <w:r w:rsidR="00CA5063">
        <w:rPr>
          <w:rFonts w:ascii="Times New Roman" w:hAnsi="Times New Roman"/>
          <w:b/>
          <w:bCs/>
          <w:sz w:val="24"/>
          <w:szCs w:val="24"/>
        </w:rPr>
        <w:t>е</w:t>
      </w:r>
      <w:r w:rsidRPr="00FD2A6F">
        <w:rPr>
          <w:rFonts w:ascii="Times New Roman" w:hAnsi="Times New Roman"/>
          <w:b/>
          <w:bCs/>
          <w:sz w:val="24"/>
          <w:szCs w:val="24"/>
        </w:rPr>
        <w:t xml:space="preserve"> пособия по безработице</w:t>
      </w:r>
    </w:p>
    <w:p w:rsidR="006F3DA4" w:rsidRDefault="006F3DA4" w:rsidP="00FD2A6F">
      <w:pPr>
        <w:spacing w:after="0" w:line="240" w:lineRule="auto"/>
        <w:jc w:val="center"/>
        <w:rPr>
          <w:rFonts w:ascii="Times New Roman" w:hAnsi="Times New Roman"/>
          <w:b/>
          <w:bCs/>
          <w:sz w:val="24"/>
          <w:szCs w:val="24"/>
        </w:rPr>
      </w:pPr>
    </w:p>
    <w:p w:rsidR="00AD336C" w:rsidRDefault="00795A50"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Сложная экономическая ситуация, обусловленная пандемией </w:t>
      </w:r>
      <w:r w:rsidRPr="00795A50">
        <w:rPr>
          <w:rFonts w:ascii="Times New Roman" w:hAnsi="Times New Roman"/>
          <w:bCs/>
          <w:color w:val="000000"/>
          <w:sz w:val="24"/>
          <w:szCs w:val="24"/>
          <w:shd w:val="clear" w:color="auto" w:fill="FFFFFF"/>
        </w:rPr>
        <w:t>коронавирусной инфекции</w:t>
      </w:r>
      <w:r>
        <w:rPr>
          <w:rFonts w:ascii="Times New Roman" w:hAnsi="Times New Roman"/>
          <w:bCs/>
          <w:color w:val="000000"/>
          <w:sz w:val="24"/>
          <w:szCs w:val="24"/>
          <w:shd w:val="clear" w:color="auto" w:fill="FFFFFF"/>
        </w:rPr>
        <w:t xml:space="preserve">, может привести к </w:t>
      </w:r>
      <w:r w:rsidRPr="00795A50">
        <w:rPr>
          <w:rFonts w:ascii="Times New Roman" w:eastAsia="Times New Roman" w:hAnsi="Times New Roman"/>
          <w:sz w:val="24"/>
          <w:szCs w:val="24"/>
          <w:lang w:eastAsia="ru-RU"/>
        </w:rPr>
        <w:t>ликвидаци</w:t>
      </w:r>
      <w:r>
        <w:rPr>
          <w:rFonts w:ascii="Times New Roman" w:eastAsia="Times New Roman" w:hAnsi="Times New Roman"/>
          <w:sz w:val="24"/>
          <w:szCs w:val="24"/>
          <w:lang w:eastAsia="ru-RU"/>
        </w:rPr>
        <w:t>и</w:t>
      </w:r>
      <w:r w:rsidRPr="00795A50">
        <w:rPr>
          <w:rFonts w:ascii="Times New Roman" w:eastAsia="Times New Roman" w:hAnsi="Times New Roman"/>
          <w:sz w:val="24"/>
          <w:szCs w:val="24"/>
          <w:lang w:eastAsia="ru-RU"/>
        </w:rPr>
        <w:t xml:space="preserve"> организаци</w:t>
      </w:r>
      <w:r>
        <w:rPr>
          <w:rFonts w:ascii="Times New Roman" w:eastAsia="Times New Roman" w:hAnsi="Times New Roman"/>
          <w:sz w:val="24"/>
          <w:szCs w:val="24"/>
          <w:lang w:eastAsia="ru-RU"/>
        </w:rPr>
        <w:t>й, прекращению</w:t>
      </w:r>
      <w:r w:rsidRPr="00795A50">
        <w:rPr>
          <w:rFonts w:ascii="Times New Roman" w:eastAsia="Times New Roman" w:hAnsi="Times New Roman"/>
          <w:sz w:val="24"/>
          <w:szCs w:val="24"/>
          <w:lang w:eastAsia="ru-RU"/>
        </w:rPr>
        <w:t xml:space="preserve"> деятельности индивидуальны</w:t>
      </w:r>
      <w:r>
        <w:rPr>
          <w:rFonts w:ascii="Times New Roman" w:eastAsia="Times New Roman" w:hAnsi="Times New Roman"/>
          <w:sz w:val="24"/>
          <w:szCs w:val="24"/>
          <w:lang w:eastAsia="ru-RU"/>
        </w:rPr>
        <w:t xml:space="preserve">х </w:t>
      </w:r>
      <w:r w:rsidRPr="00795A50">
        <w:rPr>
          <w:rFonts w:ascii="Times New Roman" w:eastAsia="Times New Roman" w:hAnsi="Times New Roman"/>
          <w:sz w:val="24"/>
          <w:szCs w:val="24"/>
          <w:lang w:eastAsia="ru-RU"/>
        </w:rPr>
        <w:t>предпринимателе</w:t>
      </w:r>
      <w:r>
        <w:rPr>
          <w:rFonts w:ascii="Times New Roman" w:eastAsia="Times New Roman" w:hAnsi="Times New Roman"/>
          <w:sz w:val="24"/>
          <w:szCs w:val="24"/>
          <w:lang w:eastAsia="ru-RU"/>
        </w:rPr>
        <w:t>й</w:t>
      </w:r>
      <w:r w:rsidRPr="00795A50">
        <w:rPr>
          <w:rFonts w:ascii="Times New Roman" w:eastAsia="Times New Roman" w:hAnsi="Times New Roman"/>
          <w:sz w:val="24"/>
          <w:szCs w:val="24"/>
          <w:lang w:eastAsia="ru-RU"/>
        </w:rPr>
        <w:t xml:space="preserve">, </w:t>
      </w:r>
      <w:r w:rsidR="00AD336C">
        <w:rPr>
          <w:rFonts w:ascii="Times New Roman" w:eastAsia="Times New Roman" w:hAnsi="Times New Roman"/>
          <w:sz w:val="24"/>
          <w:szCs w:val="24"/>
          <w:lang w:eastAsia="ru-RU"/>
        </w:rPr>
        <w:t xml:space="preserve">а также к </w:t>
      </w:r>
      <w:r w:rsidRPr="00795A50">
        <w:rPr>
          <w:rFonts w:ascii="Times New Roman" w:eastAsia="Times New Roman" w:hAnsi="Times New Roman"/>
          <w:sz w:val="24"/>
          <w:szCs w:val="24"/>
          <w:lang w:eastAsia="ru-RU"/>
        </w:rPr>
        <w:t>сокращени</w:t>
      </w:r>
      <w:r w:rsidR="00AD336C">
        <w:rPr>
          <w:rFonts w:ascii="Times New Roman" w:eastAsia="Times New Roman" w:hAnsi="Times New Roman"/>
          <w:sz w:val="24"/>
          <w:szCs w:val="24"/>
          <w:lang w:eastAsia="ru-RU"/>
        </w:rPr>
        <w:t>ю</w:t>
      </w:r>
      <w:r w:rsidRPr="00795A50">
        <w:rPr>
          <w:rFonts w:ascii="Times New Roman" w:eastAsia="Times New Roman" w:hAnsi="Times New Roman"/>
          <w:sz w:val="24"/>
          <w:szCs w:val="24"/>
          <w:lang w:eastAsia="ru-RU"/>
        </w:rPr>
        <w:t xml:space="preserve"> численности или штата работников</w:t>
      </w:r>
      <w:r w:rsidR="00AD336C">
        <w:rPr>
          <w:rFonts w:ascii="Times New Roman" w:eastAsia="Times New Roman" w:hAnsi="Times New Roman"/>
          <w:sz w:val="24"/>
          <w:szCs w:val="24"/>
          <w:lang w:eastAsia="ru-RU"/>
        </w:rPr>
        <w:t xml:space="preserve">. </w:t>
      </w:r>
    </w:p>
    <w:p w:rsidR="00795A50" w:rsidRPr="007213BA" w:rsidRDefault="00AD336C"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D91300">
        <w:rPr>
          <w:rFonts w:ascii="Times New Roman" w:eastAsia="Times New Roman" w:hAnsi="Times New Roman"/>
          <w:sz w:val="24"/>
          <w:szCs w:val="24"/>
          <w:lang w:eastAsia="ru-RU"/>
        </w:rPr>
        <w:t xml:space="preserve">случае потери работы </w:t>
      </w:r>
      <w:r>
        <w:rPr>
          <w:rFonts w:ascii="Times New Roman" w:eastAsia="Times New Roman" w:hAnsi="Times New Roman"/>
          <w:sz w:val="24"/>
          <w:szCs w:val="24"/>
          <w:lang w:eastAsia="ru-RU"/>
        </w:rPr>
        <w:t>гражданам важно знать о праве на получение пособия по безработице.</w:t>
      </w:r>
    </w:p>
    <w:p w:rsidR="0019720E" w:rsidRPr="007213BA" w:rsidRDefault="0019720E" w:rsidP="00A11752">
      <w:pPr>
        <w:spacing w:after="0" w:line="240" w:lineRule="auto"/>
        <w:ind w:firstLine="709"/>
        <w:jc w:val="both"/>
        <w:rPr>
          <w:rFonts w:ascii="Times New Roman" w:eastAsia="Times New Roman" w:hAnsi="Times New Roman"/>
          <w:sz w:val="24"/>
          <w:szCs w:val="24"/>
          <w:lang w:eastAsia="ru-RU"/>
        </w:rPr>
      </w:pPr>
    </w:p>
    <w:p w:rsidR="0019720E" w:rsidRPr="0019720E" w:rsidRDefault="0019720E" w:rsidP="0019720E">
      <w:pPr>
        <w:spacing w:after="0" w:line="240" w:lineRule="auto"/>
        <w:jc w:val="center"/>
        <w:rPr>
          <w:rFonts w:ascii="Times New Roman" w:eastAsia="Times New Roman" w:hAnsi="Times New Roman"/>
          <w:b/>
          <w:sz w:val="24"/>
          <w:szCs w:val="24"/>
          <w:lang w:eastAsia="ru-RU"/>
        </w:rPr>
      </w:pPr>
      <w:r w:rsidRPr="0019720E">
        <w:rPr>
          <w:rFonts w:ascii="Times New Roman" w:eastAsia="Times New Roman" w:hAnsi="Times New Roman"/>
          <w:b/>
          <w:sz w:val="24"/>
          <w:szCs w:val="24"/>
          <w:lang w:eastAsia="ru-RU"/>
        </w:rPr>
        <w:t>Общий порядок</w:t>
      </w:r>
    </w:p>
    <w:p w:rsidR="0019720E" w:rsidRPr="007213BA" w:rsidRDefault="0019720E" w:rsidP="00A11752">
      <w:pPr>
        <w:spacing w:after="0" w:line="240" w:lineRule="auto"/>
        <w:ind w:firstLine="709"/>
        <w:jc w:val="both"/>
        <w:rPr>
          <w:rFonts w:ascii="Times New Roman" w:eastAsia="Times New Roman" w:hAnsi="Times New Roman"/>
          <w:sz w:val="24"/>
          <w:szCs w:val="24"/>
          <w:lang w:eastAsia="ru-RU"/>
        </w:rPr>
      </w:pPr>
    </w:p>
    <w:p w:rsidR="00CA5063" w:rsidRDefault="00CA5063" w:rsidP="00A11752">
      <w:pPr>
        <w:spacing w:after="0" w:line="240" w:lineRule="auto"/>
        <w:ind w:firstLine="709"/>
        <w:jc w:val="both"/>
        <w:rPr>
          <w:rFonts w:ascii="Times New Roman" w:eastAsia="Times New Roman" w:hAnsi="Times New Roman"/>
          <w:sz w:val="24"/>
          <w:szCs w:val="24"/>
          <w:lang w:eastAsia="ru-RU"/>
        </w:rPr>
      </w:pPr>
      <w:r w:rsidRPr="00CA5063">
        <w:rPr>
          <w:rFonts w:ascii="Times New Roman" w:eastAsia="Times New Roman" w:hAnsi="Times New Roman"/>
          <w:sz w:val="24"/>
          <w:szCs w:val="24"/>
          <w:lang w:eastAsia="ru-RU"/>
        </w:rPr>
        <w:t xml:space="preserve">Порядок и условия признания граждан безработными, а также </w:t>
      </w:r>
      <w:r w:rsidR="00CD4BA2">
        <w:rPr>
          <w:rFonts w:ascii="Times New Roman" w:eastAsia="Times New Roman" w:hAnsi="Times New Roman"/>
          <w:sz w:val="24"/>
          <w:szCs w:val="24"/>
          <w:lang w:eastAsia="ru-RU"/>
        </w:rPr>
        <w:t xml:space="preserve">условия и сроки выплаты пособия по безработице установлены </w:t>
      </w:r>
      <w:r w:rsidRPr="00CA5063">
        <w:rPr>
          <w:rFonts w:ascii="Times New Roman" w:eastAsia="Times New Roman" w:hAnsi="Times New Roman"/>
          <w:sz w:val="24"/>
          <w:szCs w:val="24"/>
          <w:lang w:eastAsia="ru-RU"/>
        </w:rPr>
        <w:t>Закон</w:t>
      </w:r>
      <w:r w:rsidR="00CD4BA2">
        <w:rPr>
          <w:rFonts w:ascii="Times New Roman" w:eastAsia="Times New Roman" w:hAnsi="Times New Roman"/>
          <w:sz w:val="24"/>
          <w:szCs w:val="24"/>
          <w:lang w:eastAsia="ru-RU"/>
        </w:rPr>
        <w:t>ом</w:t>
      </w:r>
      <w:r w:rsidRPr="00CA5063">
        <w:rPr>
          <w:rFonts w:ascii="Times New Roman" w:eastAsia="Times New Roman" w:hAnsi="Times New Roman"/>
          <w:sz w:val="24"/>
          <w:szCs w:val="24"/>
          <w:lang w:eastAsia="ru-RU"/>
        </w:rPr>
        <w:t xml:space="preserve"> РФ от 19.04.1991</w:t>
      </w:r>
      <w:r>
        <w:rPr>
          <w:rFonts w:ascii="Times New Roman" w:eastAsia="Times New Roman" w:hAnsi="Times New Roman"/>
          <w:sz w:val="24"/>
          <w:szCs w:val="24"/>
          <w:lang w:eastAsia="ru-RU"/>
        </w:rPr>
        <w:t>г.№</w:t>
      </w:r>
      <w:r w:rsidRPr="00CA5063">
        <w:rPr>
          <w:rFonts w:ascii="Times New Roman" w:eastAsia="Times New Roman" w:hAnsi="Times New Roman"/>
          <w:sz w:val="24"/>
          <w:szCs w:val="24"/>
          <w:lang w:eastAsia="ru-RU"/>
        </w:rPr>
        <w:t xml:space="preserve"> 1032-1</w:t>
      </w:r>
      <w:r>
        <w:rPr>
          <w:rFonts w:ascii="Verdana" w:eastAsia="Times New Roman" w:hAnsi="Verdana"/>
          <w:sz w:val="21"/>
          <w:szCs w:val="21"/>
          <w:lang w:eastAsia="ru-RU"/>
        </w:rPr>
        <w:t xml:space="preserve"> «</w:t>
      </w:r>
      <w:r w:rsidRPr="00CA5063">
        <w:rPr>
          <w:rFonts w:ascii="Times New Roman" w:eastAsia="Times New Roman" w:hAnsi="Times New Roman"/>
          <w:sz w:val="24"/>
          <w:szCs w:val="24"/>
          <w:lang w:eastAsia="ru-RU"/>
        </w:rPr>
        <w:t>О занятости населения в Российской Федерации</w:t>
      </w:r>
      <w:r>
        <w:rPr>
          <w:rFonts w:ascii="Times New Roman" w:eastAsia="Times New Roman" w:hAnsi="Times New Roman"/>
          <w:sz w:val="24"/>
          <w:szCs w:val="24"/>
          <w:lang w:eastAsia="ru-RU"/>
        </w:rPr>
        <w:t>»</w:t>
      </w:r>
      <w:r w:rsidR="007C51D7">
        <w:rPr>
          <w:rFonts w:ascii="Times New Roman" w:eastAsia="Times New Roman" w:hAnsi="Times New Roman"/>
          <w:sz w:val="24"/>
          <w:szCs w:val="24"/>
          <w:lang w:eastAsia="ru-RU"/>
        </w:rPr>
        <w:t xml:space="preserve"> (далее – Закон о занятости)</w:t>
      </w:r>
      <w:r w:rsidR="00CD4BA2">
        <w:rPr>
          <w:rFonts w:ascii="Times New Roman" w:eastAsia="Times New Roman" w:hAnsi="Times New Roman"/>
          <w:sz w:val="24"/>
          <w:szCs w:val="24"/>
          <w:lang w:eastAsia="ru-RU"/>
        </w:rPr>
        <w:t>.</w:t>
      </w:r>
    </w:p>
    <w:p w:rsidR="007C51D7" w:rsidRDefault="00A75A27" w:rsidP="00A11752">
      <w:pPr>
        <w:spacing w:after="0" w:line="240" w:lineRule="auto"/>
        <w:ind w:firstLine="709"/>
        <w:jc w:val="both"/>
        <w:rPr>
          <w:rFonts w:ascii="Times New Roman" w:eastAsia="Times New Roman" w:hAnsi="Times New Roman"/>
          <w:sz w:val="24"/>
          <w:szCs w:val="24"/>
          <w:lang w:eastAsia="ru-RU"/>
        </w:rPr>
      </w:pPr>
      <w:r w:rsidRPr="00795A50">
        <w:rPr>
          <w:rFonts w:ascii="Times New Roman" w:eastAsia="Times New Roman" w:hAnsi="Times New Roman"/>
          <w:sz w:val="24"/>
          <w:szCs w:val="24"/>
          <w:lang w:eastAsia="ru-RU"/>
        </w:rPr>
        <w:t>Правила регистрации граждан в целях поиска подходящей работы</w:t>
      </w:r>
      <w:r>
        <w:rPr>
          <w:rFonts w:ascii="Times New Roman" w:eastAsia="Times New Roman" w:hAnsi="Times New Roman"/>
          <w:sz w:val="24"/>
          <w:szCs w:val="24"/>
          <w:lang w:eastAsia="ru-RU"/>
        </w:rPr>
        <w:t>, п</w:t>
      </w:r>
      <w:r w:rsidRPr="00795A50">
        <w:rPr>
          <w:rFonts w:ascii="Times New Roman" w:eastAsia="Times New Roman" w:hAnsi="Times New Roman"/>
          <w:sz w:val="24"/>
          <w:szCs w:val="24"/>
          <w:lang w:eastAsia="ru-RU"/>
        </w:rPr>
        <w:t>равила регистрации безработных граждан</w:t>
      </w:r>
      <w:r>
        <w:rPr>
          <w:rFonts w:ascii="Times New Roman" w:eastAsia="Times New Roman" w:hAnsi="Times New Roman"/>
          <w:sz w:val="24"/>
          <w:szCs w:val="24"/>
          <w:lang w:eastAsia="ru-RU"/>
        </w:rPr>
        <w:t xml:space="preserve"> и </w:t>
      </w:r>
      <w:r w:rsidRPr="00795A50">
        <w:rPr>
          <w:rFonts w:ascii="Times New Roman" w:eastAsia="Times New Roman" w:hAnsi="Times New Roman"/>
          <w:sz w:val="24"/>
          <w:szCs w:val="24"/>
          <w:lang w:eastAsia="ru-RU"/>
        </w:rPr>
        <w:t>требования к подбору подходящей работы</w:t>
      </w:r>
      <w:r>
        <w:rPr>
          <w:rFonts w:ascii="Times New Roman" w:eastAsia="Times New Roman" w:hAnsi="Times New Roman"/>
          <w:sz w:val="24"/>
          <w:szCs w:val="24"/>
          <w:lang w:eastAsia="ru-RU"/>
        </w:rPr>
        <w:t xml:space="preserve"> утверждены Постановлением </w:t>
      </w:r>
      <w:r w:rsidRPr="00795A50">
        <w:rPr>
          <w:rFonts w:ascii="Times New Roman" w:eastAsia="Times New Roman" w:hAnsi="Times New Roman"/>
          <w:sz w:val="24"/>
          <w:szCs w:val="24"/>
          <w:lang w:eastAsia="ru-RU"/>
        </w:rPr>
        <w:t>Правительства РФ от 07.09.2012</w:t>
      </w:r>
      <w:r>
        <w:rPr>
          <w:rFonts w:ascii="Times New Roman" w:eastAsia="Times New Roman" w:hAnsi="Times New Roman"/>
          <w:sz w:val="24"/>
          <w:szCs w:val="24"/>
          <w:lang w:eastAsia="ru-RU"/>
        </w:rPr>
        <w:t>г.</w:t>
      </w:r>
      <w:r w:rsidR="001A6B4D" w:rsidRPr="001A6B4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95A50">
        <w:rPr>
          <w:rFonts w:ascii="Times New Roman" w:eastAsia="Times New Roman" w:hAnsi="Times New Roman"/>
          <w:sz w:val="24"/>
          <w:szCs w:val="24"/>
          <w:lang w:eastAsia="ru-RU"/>
        </w:rPr>
        <w:t xml:space="preserve"> 891</w:t>
      </w:r>
      <w:r>
        <w:rPr>
          <w:rFonts w:ascii="Times New Roman" w:eastAsia="Times New Roman" w:hAnsi="Times New Roman"/>
          <w:sz w:val="24"/>
          <w:szCs w:val="24"/>
          <w:lang w:eastAsia="ru-RU"/>
        </w:rPr>
        <w:t>«</w:t>
      </w:r>
      <w:r w:rsidRPr="00795A50">
        <w:rPr>
          <w:rFonts w:ascii="Times New Roman" w:eastAsia="Times New Roman" w:hAnsi="Times New Roman"/>
          <w:sz w:val="24"/>
          <w:szCs w:val="24"/>
          <w:lang w:eastAsia="ru-RU"/>
        </w:rPr>
        <w:t>О порядке регистрации граждан в целях поиска подходящей работы, регистрации безработных граждан и требованиях к подбору подходящей работы</w:t>
      </w:r>
      <w:r>
        <w:rPr>
          <w:rFonts w:ascii="Times New Roman" w:eastAsia="Times New Roman" w:hAnsi="Times New Roman"/>
          <w:sz w:val="24"/>
          <w:szCs w:val="24"/>
          <w:lang w:eastAsia="ru-RU"/>
        </w:rPr>
        <w:t>».</w:t>
      </w:r>
    </w:p>
    <w:p w:rsidR="00D91F02" w:rsidRPr="00FA29E5" w:rsidRDefault="00D91F02" w:rsidP="00A11752">
      <w:pPr>
        <w:spacing w:after="0" w:line="240" w:lineRule="auto"/>
        <w:ind w:firstLine="709"/>
        <w:jc w:val="both"/>
        <w:rPr>
          <w:rFonts w:ascii="Times New Roman" w:eastAsia="Times New Roman" w:hAnsi="Times New Roman"/>
          <w:sz w:val="24"/>
          <w:szCs w:val="24"/>
          <w:lang w:eastAsia="ru-RU"/>
        </w:rPr>
      </w:pPr>
    </w:p>
    <w:p w:rsidR="007C51D7" w:rsidRDefault="007C51D7" w:rsidP="00A11752">
      <w:pPr>
        <w:spacing w:after="0" w:line="240" w:lineRule="auto"/>
        <w:ind w:firstLine="709"/>
        <w:jc w:val="both"/>
        <w:rPr>
          <w:rFonts w:ascii="Times New Roman" w:eastAsia="Times New Roman" w:hAnsi="Times New Roman"/>
          <w:sz w:val="24"/>
          <w:szCs w:val="24"/>
          <w:lang w:eastAsia="ru-RU"/>
        </w:rPr>
      </w:pPr>
      <w:r w:rsidRPr="00795A50">
        <w:rPr>
          <w:rFonts w:ascii="Times New Roman" w:eastAsia="Times New Roman" w:hAnsi="Times New Roman"/>
          <w:b/>
          <w:bCs/>
          <w:sz w:val="24"/>
          <w:szCs w:val="24"/>
          <w:lang w:eastAsia="ru-RU"/>
        </w:rPr>
        <w:t>Безработными</w:t>
      </w:r>
      <w:r w:rsidRPr="00795A50">
        <w:rPr>
          <w:rFonts w:ascii="Times New Roman" w:eastAsia="Times New Roman" w:hAnsi="Times New Roman"/>
          <w:sz w:val="24"/>
          <w:szCs w:val="24"/>
          <w:lang w:eastAsia="ru-RU"/>
        </w:rPr>
        <w:t xml:space="preserve">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При этом в качестве заработка </w:t>
      </w:r>
      <w:r w:rsidRPr="00795A50">
        <w:rPr>
          <w:rFonts w:ascii="Times New Roman" w:eastAsia="Times New Roman" w:hAnsi="Times New Roman"/>
          <w:i/>
          <w:iCs/>
          <w:sz w:val="24"/>
          <w:szCs w:val="24"/>
          <w:lang w:eastAsia="ru-RU"/>
        </w:rPr>
        <w:t xml:space="preserve">не учитываются </w:t>
      </w:r>
      <w:r w:rsidRPr="00795A50">
        <w:rPr>
          <w:rFonts w:ascii="Times New Roman" w:eastAsia="Times New Roman" w:hAnsi="Times New Roman"/>
          <w:sz w:val="24"/>
          <w:szCs w:val="24"/>
          <w:lang w:eastAsia="ru-RU"/>
        </w:rPr>
        <w:t>выплаты выходного пособия и сохраняемого среднего заработка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r>
        <w:rPr>
          <w:rFonts w:ascii="Times New Roman" w:eastAsia="Times New Roman" w:hAnsi="Times New Roman"/>
          <w:sz w:val="24"/>
          <w:szCs w:val="24"/>
          <w:lang w:eastAsia="ru-RU"/>
        </w:rPr>
        <w:t xml:space="preserve"> (п. 1 ст. 3 Закона о занятости)</w:t>
      </w:r>
      <w:r w:rsidRPr="00795A50">
        <w:rPr>
          <w:rFonts w:ascii="Times New Roman" w:eastAsia="Times New Roman" w:hAnsi="Times New Roman"/>
          <w:sz w:val="24"/>
          <w:szCs w:val="24"/>
          <w:lang w:eastAsia="ru-RU"/>
        </w:rPr>
        <w:t>.</w:t>
      </w:r>
    </w:p>
    <w:p w:rsidR="00D91F02" w:rsidRPr="007C51D7" w:rsidRDefault="00D91F02" w:rsidP="00A11752">
      <w:pPr>
        <w:spacing w:after="0" w:line="240" w:lineRule="auto"/>
        <w:ind w:firstLine="709"/>
        <w:jc w:val="both"/>
        <w:rPr>
          <w:rFonts w:ascii="Times New Roman" w:eastAsia="Times New Roman" w:hAnsi="Times New Roman"/>
          <w:sz w:val="24"/>
          <w:szCs w:val="24"/>
          <w:lang w:eastAsia="ru-RU"/>
        </w:rPr>
      </w:pPr>
    </w:p>
    <w:p w:rsidR="00D318D9" w:rsidRDefault="00D318D9" w:rsidP="00A11752">
      <w:pPr>
        <w:spacing w:after="0" w:line="240" w:lineRule="auto"/>
        <w:ind w:firstLine="709"/>
        <w:jc w:val="both"/>
        <w:rPr>
          <w:rFonts w:ascii="Times New Roman" w:hAnsi="Times New Roman"/>
          <w:sz w:val="24"/>
          <w:szCs w:val="24"/>
        </w:rPr>
      </w:pPr>
      <w:r>
        <w:rPr>
          <w:rFonts w:ascii="Times New Roman" w:hAnsi="Times New Roman"/>
          <w:sz w:val="24"/>
          <w:szCs w:val="24"/>
        </w:rPr>
        <w:t>Порядок получения пособия по безработице включает следующие этапы.</w:t>
      </w:r>
    </w:p>
    <w:p w:rsidR="004973A2" w:rsidRDefault="004973A2" w:rsidP="00A11752">
      <w:pPr>
        <w:spacing w:after="0" w:line="240" w:lineRule="auto"/>
        <w:ind w:firstLine="709"/>
        <w:jc w:val="both"/>
        <w:rPr>
          <w:rFonts w:ascii="Times New Roman" w:hAnsi="Times New Roman"/>
          <w:sz w:val="24"/>
          <w:szCs w:val="24"/>
        </w:rPr>
      </w:pPr>
    </w:p>
    <w:p w:rsidR="003C2012" w:rsidRDefault="004973A2" w:rsidP="004973A2">
      <w:pPr>
        <w:spacing w:after="0" w:line="240" w:lineRule="auto"/>
        <w:ind w:firstLine="709"/>
        <w:jc w:val="both"/>
        <w:rPr>
          <w:rFonts w:ascii="Times New Roman" w:eastAsia="Times New Roman" w:hAnsi="Times New Roman"/>
          <w:i/>
          <w:iCs/>
          <w:sz w:val="24"/>
          <w:szCs w:val="24"/>
          <w:lang w:eastAsia="ru-RU"/>
        </w:rPr>
      </w:pPr>
      <w:r w:rsidRPr="004973A2">
        <w:rPr>
          <w:rFonts w:ascii="Times New Roman" w:hAnsi="Times New Roman"/>
          <w:i/>
          <w:iCs/>
          <w:sz w:val="24"/>
          <w:szCs w:val="24"/>
        </w:rPr>
        <w:t>1.</w:t>
      </w:r>
      <w:r w:rsidR="003C2012" w:rsidRPr="004973A2">
        <w:rPr>
          <w:rFonts w:ascii="Times New Roman" w:hAnsi="Times New Roman"/>
          <w:i/>
          <w:iCs/>
          <w:sz w:val="24"/>
          <w:szCs w:val="24"/>
        </w:rPr>
        <w:t xml:space="preserve">Постановка на учет </w:t>
      </w:r>
      <w:r w:rsidR="00A75A27" w:rsidRPr="004973A2">
        <w:rPr>
          <w:rFonts w:ascii="Times New Roman" w:eastAsia="Times New Roman" w:hAnsi="Times New Roman"/>
          <w:i/>
          <w:iCs/>
          <w:sz w:val="24"/>
          <w:szCs w:val="24"/>
          <w:lang w:eastAsia="ru-RU"/>
        </w:rPr>
        <w:t xml:space="preserve">в целях поиска подходящей работы. </w:t>
      </w:r>
    </w:p>
    <w:p w:rsidR="004973A2" w:rsidRPr="00BB4717" w:rsidRDefault="00FA29E5" w:rsidP="00BB4717">
      <w:pPr>
        <w:spacing w:after="0" w:line="240" w:lineRule="auto"/>
        <w:ind w:firstLine="709"/>
        <w:jc w:val="both"/>
        <w:rPr>
          <w:lang w:eastAsia="ru-RU"/>
        </w:rPr>
      </w:pPr>
      <w:r>
        <w:rPr>
          <w:rFonts w:ascii="Times New Roman" w:hAnsi="Times New Roman"/>
          <w:sz w:val="24"/>
          <w:szCs w:val="24"/>
          <w:lang w:eastAsia="ru-RU"/>
        </w:rPr>
        <w:t>Г</w:t>
      </w:r>
      <w:r w:rsidR="00BB4717" w:rsidRPr="00BB4717">
        <w:rPr>
          <w:rFonts w:ascii="Times New Roman" w:hAnsi="Times New Roman"/>
          <w:sz w:val="24"/>
          <w:szCs w:val="24"/>
          <w:lang w:eastAsia="ru-RU"/>
        </w:rPr>
        <w:t xml:space="preserve">ражданин сначала должен стать на </w:t>
      </w:r>
      <w:r w:rsidR="004973A2" w:rsidRPr="00BB4717">
        <w:rPr>
          <w:rFonts w:ascii="Times New Roman" w:hAnsi="Times New Roman"/>
          <w:sz w:val="24"/>
          <w:szCs w:val="24"/>
        </w:rPr>
        <w:t xml:space="preserve">регистрационный учет в </w:t>
      </w:r>
      <w:r w:rsidR="004973A2" w:rsidRPr="00BB4717">
        <w:rPr>
          <w:rFonts w:ascii="Times New Roman" w:eastAsia="Times New Roman" w:hAnsi="Times New Roman"/>
          <w:sz w:val="24"/>
          <w:szCs w:val="24"/>
          <w:lang w:eastAsia="ru-RU"/>
        </w:rPr>
        <w:t>государственном учреждении службы занятости населения в целях поиска подходящей работы.</w:t>
      </w:r>
    </w:p>
    <w:p w:rsidR="00A75A27" w:rsidRPr="003C2012" w:rsidRDefault="00A75A27" w:rsidP="00BB4717">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Для этого необходимо пред</w:t>
      </w:r>
      <w:r w:rsidR="004017A6">
        <w:rPr>
          <w:rFonts w:ascii="Times New Roman" w:eastAsia="Times New Roman" w:hAnsi="Times New Roman"/>
          <w:sz w:val="24"/>
          <w:szCs w:val="24"/>
          <w:lang w:eastAsia="ru-RU"/>
        </w:rPr>
        <w:t>ъявить</w:t>
      </w:r>
      <w:r>
        <w:rPr>
          <w:rFonts w:ascii="Times New Roman" w:eastAsia="Times New Roman" w:hAnsi="Times New Roman"/>
          <w:sz w:val="24"/>
          <w:szCs w:val="24"/>
          <w:lang w:eastAsia="ru-RU"/>
        </w:rPr>
        <w:t xml:space="preserve"> следующие документы:</w:t>
      </w:r>
    </w:p>
    <w:p w:rsidR="001E3EC1" w:rsidRDefault="001E3EC1" w:rsidP="00BB4717">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обязательно: </w:t>
      </w:r>
    </w:p>
    <w:p w:rsidR="001E3EC1"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3EC1">
        <w:rPr>
          <w:rFonts w:ascii="Times New Roman" w:eastAsia="Times New Roman" w:hAnsi="Times New Roman"/>
          <w:sz w:val="24"/>
          <w:szCs w:val="24"/>
          <w:lang w:eastAsia="ru-RU"/>
        </w:rPr>
        <w:t>паспорт гражданина Российской Федерации или документ, его заменяющий</w:t>
      </w:r>
      <w:r>
        <w:rPr>
          <w:rFonts w:ascii="Times New Roman" w:eastAsia="Times New Roman" w:hAnsi="Times New Roman"/>
          <w:sz w:val="24"/>
          <w:szCs w:val="24"/>
          <w:lang w:eastAsia="ru-RU"/>
        </w:rPr>
        <w:t>;</w:t>
      </w:r>
    </w:p>
    <w:p w:rsidR="001E3EC1"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дополнительно:</w:t>
      </w:r>
    </w:p>
    <w:p w:rsidR="001E3EC1"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3EC1">
        <w:rPr>
          <w:rFonts w:ascii="Times New Roman" w:eastAsia="Times New Roman" w:hAnsi="Times New Roman"/>
          <w:sz w:val="24"/>
          <w:szCs w:val="24"/>
          <w:lang w:eastAsia="ru-RU"/>
        </w:rPr>
        <w:t>трудовая книжка или документ, ее заменяющий, а также трудовые договоры и служебные контракты;</w:t>
      </w:r>
    </w:p>
    <w:p w:rsidR="001E3EC1"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3EC1">
        <w:rPr>
          <w:rFonts w:ascii="Times New Roman" w:eastAsia="Times New Roman" w:hAnsi="Times New Roman"/>
          <w:sz w:val="24"/>
          <w:szCs w:val="24"/>
          <w:lang w:eastAsia="ru-RU"/>
        </w:rPr>
        <w:t>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1E3EC1"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3EC1">
        <w:rPr>
          <w:rFonts w:ascii="Times New Roman" w:eastAsia="Times New Roman" w:hAnsi="Times New Roman"/>
          <w:sz w:val="24"/>
          <w:szCs w:val="24"/>
          <w:lang w:eastAsia="ru-RU"/>
        </w:rPr>
        <w:t>справка о среднем заработке за последние 3 месяца по последнему месту работы (службы);</w:t>
      </w:r>
    </w:p>
    <w:p w:rsidR="00BD5F65" w:rsidRDefault="001E3EC1"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1E3EC1">
        <w:rPr>
          <w:rFonts w:ascii="Times New Roman" w:eastAsia="Times New Roman" w:hAnsi="Times New Roman"/>
          <w:sz w:val="24"/>
          <w:szCs w:val="24"/>
          <w:lang w:eastAsia="ru-RU"/>
        </w:rPr>
        <w:t>документы, подтверждающие прекращение гражданами трудовой или иной деятельности в установленном законодательством Российской Федерации порядке</w:t>
      </w:r>
      <w:r>
        <w:rPr>
          <w:rFonts w:ascii="Times New Roman" w:eastAsia="Times New Roman" w:hAnsi="Times New Roman"/>
          <w:sz w:val="24"/>
          <w:szCs w:val="24"/>
          <w:lang w:eastAsia="ru-RU"/>
        </w:rPr>
        <w:t>.</w:t>
      </w:r>
    </w:p>
    <w:p w:rsidR="00D56542" w:rsidRDefault="00D56542" w:rsidP="00A11752">
      <w:pPr>
        <w:spacing w:after="0" w:line="240" w:lineRule="auto"/>
        <w:ind w:firstLine="709"/>
        <w:jc w:val="both"/>
        <w:rPr>
          <w:rFonts w:ascii="Times New Roman" w:eastAsia="Times New Roman" w:hAnsi="Times New Roman"/>
          <w:sz w:val="24"/>
          <w:szCs w:val="24"/>
          <w:lang w:eastAsia="ru-RU"/>
        </w:rPr>
      </w:pPr>
    </w:p>
    <w:p w:rsidR="00BD5F65" w:rsidRDefault="007C51D7"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BD5F65" w:rsidRPr="007C51D7">
        <w:rPr>
          <w:rFonts w:ascii="Times New Roman" w:eastAsia="Times New Roman" w:hAnsi="Times New Roman"/>
          <w:sz w:val="24"/>
          <w:szCs w:val="24"/>
          <w:lang w:eastAsia="ru-RU"/>
        </w:rPr>
        <w:t xml:space="preserve">течение 10 дней со дня регистрации </w:t>
      </w:r>
      <w:r w:rsidR="00BD5F65">
        <w:rPr>
          <w:rFonts w:ascii="Times New Roman" w:eastAsia="Times New Roman" w:hAnsi="Times New Roman"/>
          <w:sz w:val="24"/>
          <w:szCs w:val="24"/>
          <w:lang w:eastAsia="ru-RU"/>
        </w:rPr>
        <w:t xml:space="preserve">гражданина </w:t>
      </w:r>
      <w:r w:rsidR="00BD5F65" w:rsidRPr="007C51D7">
        <w:rPr>
          <w:rFonts w:ascii="Times New Roman" w:eastAsia="Times New Roman" w:hAnsi="Times New Roman"/>
          <w:sz w:val="24"/>
          <w:szCs w:val="24"/>
          <w:lang w:eastAsia="ru-RU"/>
        </w:rPr>
        <w:t>в целях поиска подходящей работы</w:t>
      </w:r>
      <w:r w:rsidR="00B233BA" w:rsidRPr="001F64FF">
        <w:rPr>
          <w:rFonts w:ascii="Times New Roman" w:eastAsia="Times New Roman" w:hAnsi="Times New Roman"/>
          <w:sz w:val="24"/>
          <w:szCs w:val="24"/>
          <w:lang w:eastAsia="ru-RU"/>
        </w:rPr>
        <w:t xml:space="preserve"> </w:t>
      </w:r>
      <w:r w:rsidR="00BD5F65" w:rsidRPr="007C51D7">
        <w:rPr>
          <w:rFonts w:ascii="Times New Roman" w:eastAsia="Times New Roman" w:hAnsi="Times New Roman"/>
          <w:sz w:val="24"/>
          <w:szCs w:val="24"/>
          <w:lang w:eastAsia="ru-RU"/>
        </w:rPr>
        <w:t>органами службы занятости</w:t>
      </w:r>
      <w:r w:rsidR="00BD5F65">
        <w:rPr>
          <w:rFonts w:ascii="Times New Roman" w:eastAsia="Times New Roman" w:hAnsi="Times New Roman"/>
          <w:sz w:val="24"/>
          <w:szCs w:val="24"/>
          <w:lang w:eastAsia="ru-RU"/>
        </w:rPr>
        <w:t xml:space="preserve"> ему может быть предложена подходящая работа и в этом случае:</w:t>
      </w:r>
    </w:p>
    <w:p w:rsidR="00BD5F65" w:rsidRDefault="00BD5F65"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w:t>
      </w:r>
      <w:r w:rsidRPr="00BD5F65">
        <w:rPr>
          <w:rFonts w:ascii="Times New Roman" w:eastAsia="Times New Roman" w:hAnsi="Times New Roman"/>
          <w:sz w:val="24"/>
          <w:szCs w:val="24"/>
          <w:lang w:eastAsia="ru-RU"/>
        </w:rPr>
        <w:t>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r>
        <w:rPr>
          <w:rFonts w:ascii="Times New Roman" w:eastAsia="Times New Roman" w:hAnsi="Times New Roman"/>
          <w:sz w:val="24"/>
          <w:szCs w:val="24"/>
          <w:lang w:eastAsia="ru-RU"/>
        </w:rPr>
        <w:t>;</w:t>
      </w:r>
    </w:p>
    <w:p w:rsidR="00BD5F65" w:rsidRDefault="00BD5F65" w:rsidP="00A1175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в </w:t>
      </w:r>
      <w:r w:rsidRPr="00BD5F65">
        <w:rPr>
          <w:rFonts w:ascii="Times New Roman" w:eastAsia="Times New Roman" w:hAnsi="Times New Roman"/>
          <w:sz w:val="24"/>
          <w:szCs w:val="24"/>
          <w:lang w:eastAsia="ru-RU"/>
        </w:rPr>
        <w:t>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w:t>
      </w:r>
    </w:p>
    <w:p w:rsidR="00D91F02" w:rsidRDefault="00D91F02" w:rsidP="00A11752">
      <w:pPr>
        <w:spacing w:after="0" w:line="240" w:lineRule="auto"/>
        <w:ind w:firstLine="709"/>
        <w:jc w:val="both"/>
        <w:rPr>
          <w:rFonts w:ascii="Times New Roman" w:eastAsia="Times New Roman" w:hAnsi="Times New Roman"/>
          <w:sz w:val="24"/>
          <w:szCs w:val="24"/>
          <w:lang w:eastAsia="ru-RU"/>
        </w:rPr>
      </w:pPr>
    </w:p>
    <w:p w:rsidR="00053DC1" w:rsidRPr="00053DC1" w:rsidRDefault="00053DC1" w:rsidP="00A11752">
      <w:pPr>
        <w:spacing w:after="0" w:line="240" w:lineRule="auto"/>
        <w:ind w:firstLine="709"/>
        <w:jc w:val="both"/>
        <w:rPr>
          <w:rFonts w:ascii="Times New Roman" w:eastAsia="Times New Roman" w:hAnsi="Times New Roman"/>
          <w:i/>
          <w:iCs/>
          <w:sz w:val="24"/>
          <w:szCs w:val="24"/>
          <w:lang w:eastAsia="ru-RU"/>
        </w:rPr>
      </w:pPr>
      <w:r w:rsidRPr="00053DC1">
        <w:rPr>
          <w:rFonts w:ascii="Times New Roman" w:eastAsia="Times New Roman" w:hAnsi="Times New Roman"/>
          <w:i/>
          <w:iCs/>
          <w:sz w:val="24"/>
          <w:szCs w:val="24"/>
          <w:lang w:eastAsia="ru-RU"/>
        </w:rPr>
        <w:t>2. Принятие решения о признании гражданина безработным</w:t>
      </w:r>
      <w:r w:rsidR="00E82447">
        <w:rPr>
          <w:rFonts w:ascii="Times New Roman" w:eastAsia="Times New Roman" w:hAnsi="Times New Roman"/>
          <w:i/>
          <w:iCs/>
          <w:sz w:val="24"/>
          <w:szCs w:val="24"/>
          <w:lang w:eastAsia="ru-RU"/>
        </w:rPr>
        <w:t xml:space="preserve"> и постановка на учет в качестве безработного</w:t>
      </w:r>
      <w:r w:rsidR="00DE3256">
        <w:rPr>
          <w:rFonts w:ascii="Times New Roman" w:eastAsia="Times New Roman" w:hAnsi="Times New Roman"/>
          <w:i/>
          <w:iCs/>
          <w:sz w:val="24"/>
          <w:szCs w:val="24"/>
          <w:lang w:eastAsia="ru-RU"/>
        </w:rPr>
        <w:t>.</w:t>
      </w:r>
    </w:p>
    <w:p w:rsidR="00BD5F65" w:rsidRDefault="00BD5F65" w:rsidP="00A11752">
      <w:pPr>
        <w:spacing w:after="0" w:line="240" w:lineRule="auto"/>
        <w:ind w:firstLine="709"/>
        <w:jc w:val="both"/>
        <w:rPr>
          <w:rFonts w:ascii="Times New Roman" w:eastAsia="Times New Roman" w:hAnsi="Times New Roman"/>
          <w:sz w:val="24"/>
          <w:szCs w:val="24"/>
          <w:lang w:eastAsia="ru-RU"/>
        </w:rPr>
      </w:pPr>
      <w:r w:rsidRPr="00795A50">
        <w:rPr>
          <w:rFonts w:ascii="Times New Roman" w:eastAsia="Times New Roman" w:hAnsi="Times New Roman"/>
          <w:sz w:val="24"/>
          <w:szCs w:val="24"/>
          <w:lang w:eastAsia="ru-RU"/>
        </w:rPr>
        <w:t>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предъявления органам службы занятости паспорта, трудовой книжки или документов, их заменяющих, документов, удостоверяющих его квалификацию, справки о среднем заработке за последние три месяца по последнему месту работы (службы)</w:t>
      </w:r>
      <w:r>
        <w:rPr>
          <w:rFonts w:ascii="Times New Roman" w:eastAsia="Times New Roman" w:hAnsi="Times New Roman"/>
          <w:sz w:val="24"/>
          <w:szCs w:val="24"/>
          <w:lang w:eastAsia="ru-RU"/>
        </w:rPr>
        <w:t>.</w:t>
      </w:r>
    </w:p>
    <w:p w:rsidR="00BD5F65" w:rsidRDefault="00BD5F65" w:rsidP="00A11752">
      <w:pPr>
        <w:spacing w:after="0" w:line="240" w:lineRule="auto"/>
        <w:ind w:firstLine="709"/>
        <w:jc w:val="both"/>
        <w:rPr>
          <w:rFonts w:ascii="Times New Roman" w:eastAsia="Times New Roman" w:hAnsi="Times New Roman"/>
          <w:sz w:val="24"/>
          <w:szCs w:val="24"/>
          <w:lang w:eastAsia="ru-RU"/>
        </w:rPr>
      </w:pPr>
      <w:r w:rsidRPr="007C51D7">
        <w:rPr>
          <w:rFonts w:ascii="Times New Roman" w:eastAsia="Times New Roman" w:hAnsi="Times New Roman"/>
          <w:sz w:val="24"/>
          <w:szCs w:val="24"/>
          <w:lang w:eastAsia="ru-RU"/>
        </w:rPr>
        <w:t>При невозможности предоставления органами службы занятости подходящей работы гражданам в течение 10 дней со дня их регистрации в целях поиска подходящей работы эти граждане признаются безработными с первого дня предъявления указанных документов.</w:t>
      </w:r>
    </w:p>
    <w:p w:rsidR="00D91F02" w:rsidRDefault="00D91F02" w:rsidP="00A11752">
      <w:pPr>
        <w:spacing w:after="0" w:line="240" w:lineRule="auto"/>
        <w:ind w:firstLine="709"/>
        <w:jc w:val="both"/>
        <w:rPr>
          <w:rFonts w:ascii="Times New Roman" w:eastAsia="Times New Roman" w:hAnsi="Times New Roman"/>
          <w:sz w:val="24"/>
          <w:szCs w:val="24"/>
          <w:lang w:eastAsia="ru-RU"/>
        </w:rPr>
      </w:pPr>
    </w:p>
    <w:p w:rsidR="00A11752" w:rsidRPr="00A11752" w:rsidRDefault="00A11752" w:rsidP="00A11752">
      <w:pPr>
        <w:spacing w:after="0" w:line="240" w:lineRule="auto"/>
        <w:ind w:firstLine="540"/>
        <w:jc w:val="both"/>
        <w:rPr>
          <w:rFonts w:ascii="Times New Roman" w:eastAsia="Times New Roman" w:hAnsi="Times New Roman"/>
          <w:sz w:val="24"/>
          <w:szCs w:val="24"/>
          <w:lang w:eastAsia="ru-RU"/>
        </w:rPr>
      </w:pPr>
      <w:r w:rsidRPr="00A11752">
        <w:rPr>
          <w:rFonts w:ascii="Times New Roman" w:eastAsia="Times New Roman" w:hAnsi="Times New Roman"/>
          <w:sz w:val="24"/>
          <w:szCs w:val="24"/>
          <w:lang w:eastAsia="ru-RU"/>
        </w:rPr>
        <w:t>Безработными</w:t>
      </w:r>
      <w:r w:rsidRPr="00A11752">
        <w:rPr>
          <w:rFonts w:ascii="Times New Roman" w:eastAsia="Times New Roman" w:hAnsi="Times New Roman"/>
          <w:i/>
          <w:iCs/>
          <w:sz w:val="24"/>
          <w:szCs w:val="24"/>
          <w:lang w:eastAsia="ru-RU"/>
        </w:rPr>
        <w:t xml:space="preserve"> не могут </w:t>
      </w:r>
      <w:r w:rsidRPr="00A11752">
        <w:rPr>
          <w:rFonts w:ascii="Times New Roman" w:eastAsia="Times New Roman" w:hAnsi="Times New Roman"/>
          <w:sz w:val="24"/>
          <w:szCs w:val="24"/>
          <w:lang w:eastAsia="ru-RU"/>
        </w:rPr>
        <w:t>быть признаны граждане:</w:t>
      </w:r>
    </w:p>
    <w:p w:rsidR="00A11752" w:rsidRPr="00A11752" w:rsidRDefault="00A11752" w:rsidP="00A11752">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Pr="00A11752">
        <w:rPr>
          <w:rFonts w:ascii="Times New Roman" w:eastAsia="Times New Roman" w:hAnsi="Times New Roman"/>
          <w:sz w:val="24"/>
          <w:szCs w:val="24"/>
          <w:lang w:eastAsia="ru-RU"/>
        </w:rPr>
        <w:t>не достигшие 16-летнего возраста;</w:t>
      </w:r>
    </w:p>
    <w:p w:rsidR="00A11752" w:rsidRPr="00A11752" w:rsidRDefault="00A11752" w:rsidP="00383C89">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Pr="00A11752">
        <w:rPr>
          <w:rFonts w:ascii="Times New Roman" w:eastAsia="Times New Roman" w:hAnsi="Times New Roman"/>
          <w:sz w:val="24"/>
          <w:szCs w:val="24"/>
          <w:lang w:eastAsia="ru-RU"/>
        </w:rPr>
        <w:t xml:space="preserve">которым в соответствии с законодательством Российской Федерации назначены страховая пенсия по старости (в том числе досрочно) и (или) накопительная пенсия, либо пенсия, предусмотренная </w:t>
      </w:r>
      <w:r w:rsidR="00383C89" w:rsidRPr="00D91F02">
        <w:rPr>
          <w:rFonts w:ascii="Times New Roman" w:eastAsia="Times New Roman" w:hAnsi="Times New Roman"/>
          <w:sz w:val="24"/>
          <w:szCs w:val="24"/>
          <w:lang w:eastAsia="ru-RU"/>
        </w:rPr>
        <w:t xml:space="preserve">п. </w:t>
      </w:r>
      <w:r w:rsidRPr="00A11752">
        <w:rPr>
          <w:rFonts w:ascii="Times New Roman" w:eastAsia="Times New Roman" w:hAnsi="Times New Roman"/>
          <w:sz w:val="24"/>
          <w:szCs w:val="24"/>
          <w:lang w:eastAsia="ru-RU"/>
        </w:rPr>
        <w:t>2 ст</w:t>
      </w:r>
      <w:r w:rsidR="00383C89" w:rsidRPr="00D91F02">
        <w:rPr>
          <w:rFonts w:ascii="Times New Roman" w:eastAsia="Times New Roman" w:hAnsi="Times New Roman"/>
          <w:sz w:val="24"/>
          <w:szCs w:val="24"/>
          <w:lang w:eastAsia="ru-RU"/>
        </w:rPr>
        <w:t xml:space="preserve">. </w:t>
      </w:r>
      <w:r w:rsidRPr="00A11752">
        <w:rPr>
          <w:rFonts w:ascii="Times New Roman" w:eastAsia="Times New Roman" w:hAnsi="Times New Roman"/>
          <w:sz w:val="24"/>
          <w:szCs w:val="24"/>
          <w:lang w:eastAsia="ru-RU"/>
        </w:rPr>
        <w:t>32 Закона</w:t>
      </w:r>
      <w:r w:rsidR="00383C89" w:rsidRPr="00D91F02">
        <w:rPr>
          <w:rFonts w:ascii="Times New Roman" w:eastAsia="Times New Roman" w:hAnsi="Times New Roman"/>
          <w:sz w:val="24"/>
          <w:szCs w:val="24"/>
          <w:lang w:eastAsia="ru-RU"/>
        </w:rPr>
        <w:t xml:space="preserve"> о занятости (пенсия на период до наступления возраста, дающего право на страховую пенсию по старости, в том числе назначаемую досрочно</w:t>
      </w:r>
      <w:r w:rsidR="00D91F02" w:rsidRPr="00D91F02">
        <w:rPr>
          <w:rFonts w:ascii="Times New Roman" w:eastAsia="Times New Roman" w:hAnsi="Times New Roman"/>
          <w:sz w:val="24"/>
          <w:szCs w:val="24"/>
          <w:lang w:eastAsia="ru-RU"/>
        </w:rPr>
        <w:t>)</w:t>
      </w:r>
      <w:r w:rsidRPr="00A11752">
        <w:rPr>
          <w:rFonts w:ascii="Times New Roman" w:eastAsia="Times New Roman" w:hAnsi="Times New Roman"/>
          <w:sz w:val="24"/>
          <w:szCs w:val="24"/>
          <w:lang w:eastAsia="ru-RU"/>
        </w:rPr>
        <w:t>, либо пенсия по старости или за выслугу лет по государственному пенсионному обеспечению;</w:t>
      </w:r>
    </w:p>
    <w:p w:rsidR="00A11752" w:rsidRPr="00A11752" w:rsidRDefault="00383C89" w:rsidP="00A11752">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00A11752" w:rsidRPr="00A11752">
        <w:rPr>
          <w:rFonts w:ascii="Times New Roman" w:eastAsia="Times New Roman" w:hAnsi="Times New Roman"/>
          <w:sz w:val="24"/>
          <w:szCs w:val="24"/>
          <w:lang w:eastAsia="ru-RU"/>
        </w:rPr>
        <w:t xml:space="preserve">отказавшиеся в течение 10 дней со дня их регистрации в органах службы занятости в целях поиска подходящей работы от двух вариантов подходящей работы, включая работы временного характера. </w:t>
      </w:r>
      <w:r w:rsidRPr="00D91F02">
        <w:rPr>
          <w:rFonts w:ascii="Times New Roman" w:eastAsia="Times New Roman" w:hAnsi="Times New Roman"/>
          <w:sz w:val="24"/>
          <w:szCs w:val="24"/>
          <w:lang w:eastAsia="ru-RU"/>
        </w:rPr>
        <w:t>При этом г</w:t>
      </w:r>
      <w:r w:rsidR="00A11752" w:rsidRPr="00A11752">
        <w:rPr>
          <w:rFonts w:ascii="Times New Roman" w:eastAsia="Times New Roman" w:hAnsi="Times New Roman"/>
          <w:sz w:val="24"/>
          <w:szCs w:val="24"/>
          <w:lang w:eastAsia="ru-RU"/>
        </w:rPr>
        <w:t>ражданину не может быть предложена одна и та же работа дважды;</w:t>
      </w:r>
    </w:p>
    <w:p w:rsidR="00D91F02" w:rsidRPr="00D91F02" w:rsidRDefault="00383C89" w:rsidP="00D91F02">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00A11752" w:rsidRPr="00A11752">
        <w:rPr>
          <w:rFonts w:ascii="Times New Roman" w:eastAsia="Times New Roman" w:hAnsi="Times New Roman"/>
          <w:sz w:val="24"/>
          <w:szCs w:val="24"/>
          <w:lang w:eastAsia="ru-RU"/>
        </w:rPr>
        <w:t>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 а также не явившиеся в срок, установленный органами службы занятости для регистрации их в качестве безработных;</w:t>
      </w:r>
    </w:p>
    <w:p w:rsidR="00D91F02" w:rsidRPr="00D91F02" w:rsidRDefault="00D91F02" w:rsidP="00D91F02">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00A11752" w:rsidRPr="00A11752">
        <w:rPr>
          <w:rFonts w:ascii="Times New Roman" w:eastAsia="Times New Roman" w:hAnsi="Times New Roman"/>
          <w:sz w:val="24"/>
          <w:szCs w:val="24"/>
          <w:lang w:eastAsia="ru-RU"/>
        </w:rPr>
        <w:t>осужденные по решению суда к исправительным работам, а также к наказанию в виде лишения свободы;</w:t>
      </w:r>
    </w:p>
    <w:p w:rsidR="00A11752" w:rsidRDefault="00D91F02" w:rsidP="00D91F02">
      <w:pPr>
        <w:spacing w:after="0" w:line="240" w:lineRule="auto"/>
        <w:ind w:firstLine="540"/>
        <w:jc w:val="both"/>
        <w:rPr>
          <w:rFonts w:ascii="Times New Roman" w:eastAsia="Times New Roman" w:hAnsi="Times New Roman"/>
          <w:sz w:val="24"/>
          <w:szCs w:val="24"/>
          <w:lang w:eastAsia="ru-RU"/>
        </w:rPr>
      </w:pPr>
      <w:r w:rsidRPr="00D91F02">
        <w:rPr>
          <w:rFonts w:ascii="Times New Roman" w:eastAsia="Times New Roman" w:hAnsi="Times New Roman"/>
          <w:sz w:val="24"/>
          <w:szCs w:val="24"/>
          <w:lang w:eastAsia="ru-RU"/>
        </w:rPr>
        <w:t xml:space="preserve">- </w:t>
      </w:r>
      <w:r w:rsidR="00A11752" w:rsidRPr="00A11752">
        <w:rPr>
          <w:rFonts w:ascii="Times New Roman" w:eastAsia="Times New Roman" w:hAnsi="Times New Roman"/>
          <w:sz w:val="24"/>
          <w:szCs w:val="24"/>
          <w:lang w:eastAsia="ru-RU"/>
        </w:rPr>
        <w:t>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r w:rsidRPr="00D91F02">
        <w:rPr>
          <w:rFonts w:ascii="Times New Roman" w:eastAsia="Times New Roman" w:hAnsi="Times New Roman"/>
          <w:sz w:val="24"/>
          <w:szCs w:val="24"/>
          <w:lang w:eastAsia="ru-RU"/>
        </w:rPr>
        <w:t>.</w:t>
      </w:r>
    </w:p>
    <w:p w:rsidR="00DE3256" w:rsidRDefault="00DE3256" w:rsidP="00D91F02">
      <w:pPr>
        <w:spacing w:after="0" w:line="240" w:lineRule="auto"/>
        <w:ind w:firstLine="540"/>
        <w:jc w:val="both"/>
        <w:rPr>
          <w:rFonts w:ascii="Times New Roman" w:eastAsia="Times New Roman" w:hAnsi="Times New Roman"/>
          <w:sz w:val="24"/>
          <w:szCs w:val="24"/>
          <w:lang w:eastAsia="ru-RU"/>
        </w:rPr>
      </w:pPr>
    </w:p>
    <w:p w:rsidR="00DE3256" w:rsidRDefault="00DE3256" w:rsidP="00DE3256">
      <w:pPr>
        <w:spacing w:after="0" w:line="240" w:lineRule="auto"/>
        <w:ind w:firstLine="540"/>
        <w:jc w:val="both"/>
        <w:rPr>
          <w:rFonts w:ascii="Times New Roman" w:eastAsia="Times New Roman" w:hAnsi="Times New Roman"/>
          <w:sz w:val="24"/>
          <w:szCs w:val="24"/>
          <w:lang w:eastAsia="ru-RU"/>
        </w:rPr>
      </w:pPr>
      <w:r w:rsidRPr="00DE3256">
        <w:rPr>
          <w:rFonts w:ascii="Times New Roman" w:eastAsia="Times New Roman" w:hAnsi="Times New Roman"/>
          <w:sz w:val="24"/>
          <w:szCs w:val="24"/>
          <w:lang w:eastAsia="ru-RU"/>
        </w:rPr>
        <w:t>Граждане, которым в установленном порядке отказано в признании их безработными, имеют право на повторное обращение в органы службы занятости через один месяц со дня отказа для решения вопроса о признании их безработными.</w:t>
      </w:r>
    </w:p>
    <w:p w:rsidR="00E82447" w:rsidRDefault="00E82447" w:rsidP="00DE3256">
      <w:pPr>
        <w:spacing w:after="0" w:line="240" w:lineRule="auto"/>
        <w:ind w:firstLine="540"/>
        <w:jc w:val="both"/>
        <w:rPr>
          <w:rFonts w:ascii="Times New Roman" w:eastAsia="Times New Roman" w:hAnsi="Times New Roman"/>
          <w:sz w:val="24"/>
          <w:szCs w:val="24"/>
          <w:lang w:eastAsia="ru-RU"/>
        </w:rPr>
      </w:pPr>
    </w:p>
    <w:p w:rsidR="00E82447" w:rsidRDefault="00E82447" w:rsidP="00E824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E82447">
        <w:rPr>
          <w:rFonts w:ascii="Times New Roman" w:eastAsia="Times New Roman" w:hAnsi="Times New Roman"/>
          <w:sz w:val="24"/>
          <w:szCs w:val="24"/>
          <w:lang w:eastAsia="ru-RU"/>
        </w:rPr>
        <w:t xml:space="preserve">раждане, </w:t>
      </w:r>
      <w:r>
        <w:rPr>
          <w:rFonts w:ascii="Times New Roman" w:eastAsia="Times New Roman" w:hAnsi="Times New Roman"/>
          <w:sz w:val="24"/>
          <w:szCs w:val="24"/>
          <w:lang w:eastAsia="ru-RU"/>
        </w:rPr>
        <w:t xml:space="preserve">ранее </w:t>
      </w:r>
      <w:r w:rsidRPr="00E82447">
        <w:rPr>
          <w:rFonts w:ascii="Times New Roman" w:eastAsia="Times New Roman" w:hAnsi="Times New Roman"/>
          <w:sz w:val="24"/>
          <w:szCs w:val="24"/>
          <w:lang w:eastAsia="ru-RU"/>
        </w:rPr>
        <w:t>зарегистрированные в целях поиска подходящей работы, в отношении которых приняты решения о признании их безработными</w:t>
      </w:r>
      <w:r>
        <w:rPr>
          <w:rFonts w:ascii="Times New Roman" w:eastAsia="Times New Roman" w:hAnsi="Times New Roman"/>
          <w:sz w:val="24"/>
          <w:szCs w:val="24"/>
          <w:lang w:eastAsia="ru-RU"/>
        </w:rPr>
        <w:t xml:space="preserve">, далее </w:t>
      </w:r>
      <w:r w:rsidRPr="00E82447">
        <w:rPr>
          <w:rFonts w:ascii="Times New Roman" w:eastAsia="Times New Roman" w:hAnsi="Times New Roman"/>
          <w:sz w:val="24"/>
          <w:szCs w:val="24"/>
          <w:lang w:eastAsia="ru-RU"/>
        </w:rPr>
        <w:t>подлежат</w:t>
      </w:r>
      <w:r w:rsidR="001F64FF" w:rsidRPr="001F64FF">
        <w:rPr>
          <w:rFonts w:ascii="Times New Roman" w:eastAsia="Times New Roman" w:hAnsi="Times New Roman"/>
          <w:sz w:val="24"/>
          <w:szCs w:val="24"/>
          <w:lang w:eastAsia="ru-RU"/>
        </w:rPr>
        <w:t xml:space="preserve"> </w:t>
      </w:r>
      <w:r w:rsidR="004017A6">
        <w:rPr>
          <w:rFonts w:ascii="Times New Roman" w:eastAsia="Times New Roman" w:hAnsi="Times New Roman"/>
          <w:sz w:val="24"/>
          <w:szCs w:val="24"/>
          <w:lang w:eastAsia="ru-RU"/>
        </w:rPr>
        <w:t>п</w:t>
      </w:r>
      <w:r w:rsidR="004017A6" w:rsidRPr="003033F1">
        <w:rPr>
          <w:rFonts w:ascii="Times New Roman" w:eastAsia="Times New Roman" w:hAnsi="Times New Roman"/>
          <w:sz w:val="24"/>
          <w:szCs w:val="24"/>
          <w:lang w:eastAsia="ru-RU"/>
        </w:rPr>
        <w:t>остановк</w:t>
      </w:r>
      <w:r w:rsidR="004017A6">
        <w:rPr>
          <w:rFonts w:ascii="Times New Roman" w:eastAsia="Times New Roman" w:hAnsi="Times New Roman"/>
          <w:sz w:val="24"/>
          <w:szCs w:val="24"/>
          <w:lang w:eastAsia="ru-RU"/>
        </w:rPr>
        <w:t>е</w:t>
      </w:r>
      <w:r w:rsidR="004017A6" w:rsidRPr="003033F1">
        <w:rPr>
          <w:rFonts w:ascii="Times New Roman" w:eastAsia="Times New Roman" w:hAnsi="Times New Roman"/>
          <w:sz w:val="24"/>
          <w:szCs w:val="24"/>
          <w:lang w:eastAsia="ru-RU"/>
        </w:rPr>
        <w:t xml:space="preserve"> на регистрационный учет государственными учреждениями службы занятости населения</w:t>
      </w:r>
      <w:r w:rsidR="001F64FF" w:rsidRPr="001F64F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уже в качестве безработных. </w:t>
      </w:r>
    </w:p>
    <w:p w:rsidR="004017A6" w:rsidRDefault="004017A6" w:rsidP="00E82447">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этого необходимо предъявить следующие документы:</w:t>
      </w:r>
    </w:p>
    <w:p w:rsidR="003033F1" w:rsidRPr="003033F1" w:rsidRDefault="003033F1" w:rsidP="003033F1">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w:t>
      </w:r>
      <w:r w:rsidRPr="003033F1">
        <w:rPr>
          <w:rFonts w:ascii="Times New Roman" w:eastAsia="Times New Roman" w:hAnsi="Times New Roman"/>
          <w:sz w:val="24"/>
          <w:szCs w:val="24"/>
          <w:lang w:eastAsia="ru-RU"/>
        </w:rPr>
        <w:t xml:space="preserve"> паспорт или документ, его заменяющий;</w:t>
      </w:r>
    </w:p>
    <w:p w:rsidR="003033F1" w:rsidRPr="003033F1" w:rsidRDefault="003033F1" w:rsidP="003033F1">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w:t>
      </w:r>
      <w:r w:rsidRPr="003033F1">
        <w:rPr>
          <w:rFonts w:ascii="Times New Roman" w:eastAsia="Times New Roman" w:hAnsi="Times New Roman"/>
          <w:sz w:val="24"/>
          <w:szCs w:val="24"/>
          <w:lang w:eastAsia="ru-RU"/>
        </w:rPr>
        <w:t xml:space="preserve"> трудовая книжка или документ, ее заменяющий;</w:t>
      </w:r>
    </w:p>
    <w:p w:rsidR="003033F1" w:rsidRPr="003033F1" w:rsidRDefault="003033F1" w:rsidP="003033F1">
      <w:pPr>
        <w:spacing w:after="0" w:line="240" w:lineRule="auto"/>
        <w:ind w:firstLine="540"/>
        <w:jc w:val="both"/>
        <w:rPr>
          <w:rFonts w:ascii="Verdana" w:eastAsia="Times New Roman" w:hAnsi="Verdana"/>
          <w:sz w:val="21"/>
          <w:szCs w:val="21"/>
          <w:lang w:eastAsia="ru-RU"/>
        </w:rPr>
      </w:pPr>
      <w:r>
        <w:rPr>
          <w:rFonts w:ascii="Times New Roman" w:eastAsia="Times New Roman" w:hAnsi="Times New Roman"/>
          <w:sz w:val="24"/>
          <w:szCs w:val="24"/>
          <w:lang w:eastAsia="ru-RU"/>
        </w:rPr>
        <w:t>-</w:t>
      </w:r>
      <w:r w:rsidRPr="003033F1">
        <w:rPr>
          <w:rFonts w:ascii="Times New Roman" w:eastAsia="Times New Roman" w:hAnsi="Times New Roman"/>
          <w:sz w:val="24"/>
          <w:szCs w:val="24"/>
          <w:lang w:eastAsia="ru-RU"/>
        </w:rPr>
        <w:t xml:space="preserve"> документы об образовании, документы об образовании и о квалификации, документы о квалификации, документы об обучении, документы об ученых степенях и ученых званиях;</w:t>
      </w:r>
    </w:p>
    <w:p w:rsidR="003033F1" w:rsidRDefault="003033F1" w:rsidP="003033F1">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w:t>
      </w:r>
      <w:r w:rsidRPr="003033F1">
        <w:rPr>
          <w:rFonts w:ascii="Times New Roman" w:eastAsia="Times New Roman" w:hAnsi="Times New Roman"/>
          <w:sz w:val="24"/>
          <w:szCs w:val="24"/>
          <w:lang w:eastAsia="ru-RU"/>
        </w:rPr>
        <w:t xml:space="preserve"> справка о среднем заработке за последние 3 месяца по последнему месту работы (службы)</w:t>
      </w:r>
      <w:r>
        <w:rPr>
          <w:rFonts w:ascii="Times New Roman" w:eastAsia="Times New Roman" w:hAnsi="Times New Roman"/>
          <w:sz w:val="24"/>
          <w:szCs w:val="24"/>
          <w:lang w:eastAsia="ru-RU"/>
        </w:rPr>
        <w:t>.</w:t>
      </w:r>
    </w:p>
    <w:p w:rsidR="003033F1" w:rsidRPr="0019720E" w:rsidRDefault="003033F1" w:rsidP="003033F1">
      <w:pPr>
        <w:spacing w:after="0" w:line="240" w:lineRule="auto"/>
        <w:ind w:firstLine="540"/>
        <w:jc w:val="both"/>
        <w:rPr>
          <w:rFonts w:ascii="Times New Roman" w:eastAsia="Times New Roman" w:hAnsi="Times New Roman"/>
          <w:sz w:val="24"/>
          <w:szCs w:val="24"/>
          <w:lang w:eastAsia="ru-RU"/>
        </w:rPr>
      </w:pPr>
    </w:p>
    <w:p w:rsidR="000F02C1" w:rsidRPr="0019720E" w:rsidRDefault="000F02C1" w:rsidP="003033F1">
      <w:pPr>
        <w:spacing w:after="0" w:line="240" w:lineRule="auto"/>
        <w:ind w:firstLine="540"/>
        <w:jc w:val="both"/>
        <w:rPr>
          <w:rFonts w:ascii="Times New Roman" w:eastAsia="Times New Roman" w:hAnsi="Times New Roman"/>
          <w:sz w:val="24"/>
          <w:szCs w:val="24"/>
          <w:lang w:eastAsia="ru-RU"/>
        </w:rPr>
      </w:pPr>
    </w:p>
    <w:p w:rsidR="00D56542" w:rsidRPr="007773A6" w:rsidRDefault="00D56542" w:rsidP="00970316">
      <w:pPr>
        <w:spacing w:after="0" w:line="240" w:lineRule="auto"/>
        <w:ind w:firstLine="540"/>
        <w:jc w:val="both"/>
        <w:rPr>
          <w:rFonts w:ascii="Times New Roman" w:eastAsia="Times New Roman" w:hAnsi="Times New Roman"/>
          <w:i/>
          <w:iCs/>
          <w:sz w:val="24"/>
          <w:szCs w:val="24"/>
          <w:lang w:eastAsia="ru-RU"/>
        </w:rPr>
      </w:pPr>
      <w:r w:rsidRPr="007773A6">
        <w:rPr>
          <w:rFonts w:ascii="Times New Roman" w:eastAsia="Times New Roman" w:hAnsi="Times New Roman"/>
          <w:i/>
          <w:iCs/>
          <w:sz w:val="24"/>
          <w:szCs w:val="24"/>
          <w:lang w:eastAsia="ru-RU"/>
        </w:rPr>
        <w:t>3. Получение пособия по безработице.</w:t>
      </w:r>
    </w:p>
    <w:p w:rsidR="007773A6" w:rsidRDefault="007773A6" w:rsidP="007773A6">
      <w:pPr>
        <w:spacing w:after="0" w:line="240" w:lineRule="auto"/>
        <w:ind w:firstLine="540"/>
        <w:jc w:val="both"/>
        <w:rPr>
          <w:rFonts w:ascii="Times New Roman" w:eastAsia="Times New Roman" w:hAnsi="Times New Roman"/>
          <w:sz w:val="24"/>
          <w:szCs w:val="24"/>
          <w:lang w:eastAsia="ru-RU"/>
        </w:rPr>
      </w:pPr>
      <w:r w:rsidRPr="007773A6">
        <w:rPr>
          <w:rFonts w:ascii="Times New Roman" w:eastAsia="Times New Roman" w:hAnsi="Times New Roman"/>
          <w:sz w:val="24"/>
          <w:szCs w:val="24"/>
          <w:lang w:eastAsia="ru-RU"/>
        </w:rPr>
        <w:t>Государство гарантирует безработным</w:t>
      </w:r>
      <w:r w:rsidR="00E914D4" w:rsidRPr="006A06D6">
        <w:rPr>
          <w:rFonts w:ascii="Times New Roman" w:eastAsia="Times New Roman" w:hAnsi="Times New Roman"/>
          <w:sz w:val="24"/>
          <w:szCs w:val="24"/>
          <w:lang w:eastAsia="ru-RU"/>
        </w:rPr>
        <w:t xml:space="preserve"> </w:t>
      </w:r>
      <w:r w:rsidRPr="007773A6">
        <w:rPr>
          <w:rFonts w:ascii="Times New Roman" w:eastAsia="Times New Roman" w:hAnsi="Times New Roman"/>
          <w:sz w:val="24"/>
          <w:szCs w:val="24"/>
          <w:lang w:eastAsia="ru-RU"/>
        </w:rPr>
        <w:t>выплату пособия по безработице, в том числе в период временной нетрудоспособности безработного</w:t>
      </w:r>
      <w:r>
        <w:rPr>
          <w:rFonts w:ascii="Times New Roman" w:eastAsia="Times New Roman" w:hAnsi="Times New Roman"/>
          <w:sz w:val="24"/>
          <w:szCs w:val="24"/>
          <w:lang w:eastAsia="ru-RU"/>
        </w:rPr>
        <w:t>.</w:t>
      </w:r>
    </w:p>
    <w:p w:rsidR="00A00901" w:rsidRDefault="00A00901" w:rsidP="00A00901">
      <w:pPr>
        <w:spacing w:after="0" w:line="240" w:lineRule="auto"/>
        <w:ind w:firstLine="540"/>
        <w:jc w:val="both"/>
        <w:rPr>
          <w:rFonts w:ascii="Times New Roman" w:eastAsia="Times New Roman" w:hAnsi="Times New Roman"/>
          <w:sz w:val="24"/>
          <w:szCs w:val="24"/>
          <w:lang w:eastAsia="ru-RU"/>
        </w:rPr>
      </w:pPr>
      <w:r w:rsidRPr="00A00901">
        <w:rPr>
          <w:rFonts w:ascii="Times New Roman" w:eastAsia="Times New Roman" w:hAnsi="Times New Roman"/>
          <w:sz w:val="24"/>
          <w:szCs w:val="24"/>
          <w:lang w:eastAsia="ru-RU"/>
        </w:rPr>
        <w:t>Решение о назначении пособия по безработице принимается одновременно с решением о признании гражданина безработным.</w:t>
      </w:r>
    </w:p>
    <w:p w:rsidR="009142F5" w:rsidRPr="009142F5" w:rsidRDefault="009142F5" w:rsidP="009142F5">
      <w:pPr>
        <w:spacing w:after="0" w:line="240" w:lineRule="auto"/>
        <w:ind w:firstLine="540"/>
        <w:jc w:val="both"/>
        <w:rPr>
          <w:rFonts w:ascii="Verdana" w:eastAsia="Times New Roman" w:hAnsi="Verdana"/>
          <w:sz w:val="21"/>
          <w:szCs w:val="21"/>
          <w:lang w:eastAsia="ru-RU"/>
        </w:rPr>
      </w:pPr>
      <w:r w:rsidRPr="009142F5">
        <w:rPr>
          <w:rFonts w:ascii="Times New Roman" w:eastAsia="Times New Roman" w:hAnsi="Times New Roman"/>
          <w:sz w:val="24"/>
          <w:szCs w:val="24"/>
          <w:lang w:eastAsia="ru-RU"/>
        </w:rPr>
        <w:t>Пособие по безработице начисляется гражданам с первого дня признания их безработными.</w:t>
      </w:r>
    </w:p>
    <w:p w:rsidR="009142F5" w:rsidRPr="009142F5" w:rsidRDefault="009142F5" w:rsidP="009142F5">
      <w:pPr>
        <w:spacing w:after="0" w:line="240" w:lineRule="auto"/>
        <w:ind w:firstLine="540"/>
        <w:jc w:val="both"/>
        <w:rPr>
          <w:rFonts w:ascii="Verdana" w:eastAsia="Times New Roman" w:hAnsi="Verdana"/>
          <w:sz w:val="21"/>
          <w:szCs w:val="21"/>
          <w:lang w:eastAsia="ru-RU"/>
        </w:rPr>
      </w:pPr>
      <w:r w:rsidRPr="009142F5">
        <w:rPr>
          <w:rFonts w:ascii="Times New Roman" w:eastAsia="Times New Roman" w:hAnsi="Times New Roman"/>
          <w:sz w:val="24"/>
          <w:szCs w:val="24"/>
          <w:lang w:eastAsia="ru-RU"/>
        </w:rPr>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первого дня по истечении указанного периода.</w:t>
      </w:r>
    </w:p>
    <w:p w:rsidR="009142F5" w:rsidRDefault="009142F5" w:rsidP="00A00901">
      <w:pPr>
        <w:spacing w:after="0" w:line="240" w:lineRule="auto"/>
        <w:ind w:firstLine="540"/>
        <w:jc w:val="both"/>
        <w:rPr>
          <w:rFonts w:ascii="Verdana" w:eastAsia="Times New Roman" w:hAnsi="Verdana"/>
          <w:sz w:val="21"/>
          <w:szCs w:val="21"/>
          <w:lang w:eastAsia="ru-RU"/>
        </w:rPr>
      </w:pPr>
    </w:p>
    <w:p w:rsidR="00DC4ED3" w:rsidRPr="00A85C42" w:rsidRDefault="00A85C42" w:rsidP="00A85C42">
      <w:pPr>
        <w:spacing w:after="0" w:line="240" w:lineRule="auto"/>
        <w:jc w:val="center"/>
        <w:rPr>
          <w:rFonts w:ascii="Times New Roman" w:eastAsia="Times New Roman" w:hAnsi="Times New Roman"/>
          <w:sz w:val="24"/>
          <w:szCs w:val="24"/>
          <w:lang w:eastAsia="ru-RU"/>
        </w:rPr>
      </w:pPr>
      <w:r w:rsidRPr="00A85C42">
        <w:rPr>
          <w:rFonts w:ascii="Times New Roman" w:eastAsia="Times New Roman" w:hAnsi="Times New Roman"/>
          <w:sz w:val="24"/>
          <w:szCs w:val="24"/>
          <w:lang w:eastAsia="ru-RU"/>
        </w:rPr>
        <w:t xml:space="preserve">Общий </w:t>
      </w:r>
      <w:r>
        <w:rPr>
          <w:rFonts w:ascii="Times New Roman" w:eastAsia="Times New Roman" w:hAnsi="Times New Roman"/>
          <w:sz w:val="24"/>
          <w:szCs w:val="24"/>
          <w:lang w:eastAsia="ru-RU"/>
        </w:rPr>
        <w:t>порядок назначения пособия по безработице</w:t>
      </w:r>
    </w:p>
    <w:tbl>
      <w:tblPr>
        <w:tblStyle w:val="a6"/>
        <w:tblW w:w="0" w:type="auto"/>
        <w:tblLook w:val="04A0"/>
      </w:tblPr>
      <w:tblGrid>
        <w:gridCol w:w="563"/>
        <w:gridCol w:w="3021"/>
        <w:gridCol w:w="3021"/>
        <w:gridCol w:w="3022"/>
      </w:tblGrid>
      <w:tr w:rsidR="003972BB" w:rsidTr="00DC4ED3">
        <w:trPr>
          <w:trHeight w:val="84"/>
        </w:trPr>
        <w:tc>
          <w:tcPr>
            <w:tcW w:w="563" w:type="dxa"/>
          </w:tcPr>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w:t>
            </w:r>
          </w:p>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п</w:t>
            </w:r>
            <w:r w:rsidRPr="003972BB">
              <w:rPr>
                <w:rFonts w:ascii="Times New Roman" w:eastAsia="Times New Roman" w:hAnsi="Times New Roman"/>
                <w:sz w:val="24"/>
                <w:szCs w:val="24"/>
                <w:lang w:val="en-US" w:eastAsia="ru-RU"/>
              </w:rPr>
              <w:t>/</w:t>
            </w:r>
            <w:r w:rsidRPr="003972BB">
              <w:rPr>
                <w:rFonts w:ascii="Times New Roman" w:eastAsia="Times New Roman" w:hAnsi="Times New Roman"/>
                <w:sz w:val="24"/>
                <w:szCs w:val="24"/>
                <w:lang w:eastAsia="ru-RU"/>
              </w:rPr>
              <w:t>п</w:t>
            </w:r>
          </w:p>
        </w:tc>
        <w:tc>
          <w:tcPr>
            <w:tcW w:w="3021" w:type="dxa"/>
          </w:tcPr>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Порядок</w:t>
            </w:r>
          </w:p>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определения размера</w:t>
            </w:r>
          </w:p>
          <w:p w:rsidR="003972BB" w:rsidRPr="003972BB" w:rsidRDefault="003972BB" w:rsidP="003972BB">
            <w:pPr>
              <w:spacing w:after="0" w:line="240" w:lineRule="auto"/>
              <w:jc w:val="center"/>
              <w:rPr>
                <w:rFonts w:ascii="Times New Roman" w:eastAsia="Times New Roman" w:hAnsi="Times New Roman"/>
                <w:sz w:val="21"/>
                <w:szCs w:val="21"/>
                <w:lang w:eastAsia="ru-RU"/>
              </w:rPr>
            </w:pPr>
            <w:r w:rsidRPr="003972BB">
              <w:rPr>
                <w:rFonts w:ascii="Times New Roman" w:eastAsia="Times New Roman" w:hAnsi="Times New Roman"/>
                <w:sz w:val="24"/>
                <w:szCs w:val="24"/>
                <w:lang w:eastAsia="ru-RU"/>
              </w:rPr>
              <w:t>пособия по безработице</w:t>
            </w:r>
          </w:p>
        </w:tc>
        <w:tc>
          <w:tcPr>
            <w:tcW w:w="3021" w:type="dxa"/>
          </w:tcPr>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Соответствующий</w:t>
            </w:r>
          </w:p>
          <w:p w:rsidR="003972BB" w:rsidRP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п</w:t>
            </w:r>
            <w:r w:rsidRPr="00A55B27">
              <w:rPr>
                <w:rFonts w:ascii="Times New Roman" w:eastAsia="Times New Roman" w:hAnsi="Times New Roman"/>
                <w:sz w:val="24"/>
                <w:szCs w:val="24"/>
                <w:lang w:eastAsia="ru-RU"/>
              </w:rPr>
              <w:t>ериод выплаты</w:t>
            </w:r>
          </w:p>
          <w:p w:rsidR="003972BB" w:rsidRPr="003972BB" w:rsidRDefault="003972BB" w:rsidP="003972BB">
            <w:pPr>
              <w:spacing w:after="0" w:line="240" w:lineRule="auto"/>
              <w:jc w:val="center"/>
              <w:rPr>
                <w:rFonts w:ascii="Times New Roman" w:eastAsia="Times New Roman" w:hAnsi="Times New Roman"/>
                <w:sz w:val="21"/>
                <w:szCs w:val="21"/>
                <w:lang w:eastAsia="ru-RU"/>
              </w:rPr>
            </w:pPr>
            <w:r w:rsidRPr="00A55B27">
              <w:rPr>
                <w:rFonts w:ascii="Times New Roman" w:eastAsia="Times New Roman" w:hAnsi="Times New Roman"/>
                <w:sz w:val="24"/>
                <w:szCs w:val="24"/>
                <w:lang w:eastAsia="ru-RU"/>
              </w:rPr>
              <w:t>пособия по безработице</w:t>
            </w:r>
          </w:p>
        </w:tc>
        <w:tc>
          <w:tcPr>
            <w:tcW w:w="3022" w:type="dxa"/>
          </w:tcPr>
          <w:p w:rsidR="003972BB" w:rsidRDefault="003972BB" w:rsidP="003972BB">
            <w:pPr>
              <w:spacing w:after="0" w:line="240" w:lineRule="auto"/>
              <w:jc w:val="center"/>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 xml:space="preserve">Размеры </w:t>
            </w:r>
          </w:p>
          <w:p w:rsidR="003972BB" w:rsidRPr="003972BB" w:rsidRDefault="003972BB" w:rsidP="003972BB">
            <w:pPr>
              <w:spacing w:after="0" w:line="240" w:lineRule="auto"/>
              <w:jc w:val="center"/>
              <w:rPr>
                <w:rFonts w:ascii="Times New Roman" w:eastAsia="Times New Roman" w:hAnsi="Times New Roman"/>
                <w:sz w:val="21"/>
                <w:szCs w:val="21"/>
                <w:lang w:eastAsia="ru-RU"/>
              </w:rPr>
            </w:pPr>
            <w:r w:rsidRPr="003972BB">
              <w:rPr>
                <w:rFonts w:ascii="Times New Roman" w:eastAsia="Times New Roman" w:hAnsi="Times New Roman"/>
                <w:sz w:val="24"/>
                <w:szCs w:val="24"/>
                <w:lang w:eastAsia="ru-RU"/>
              </w:rPr>
              <w:t>пособия по безработице</w:t>
            </w:r>
          </w:p>
          <w:p w:rsidR="003972BB" w:rsidRPr="003972BB" w:rsidRDefault="003972BB" w:rsidP="003972BB">
            <w:pPr>
              <w:spacing w:after="0" w:line="240" w:lineRule="auto"/>
              <w:jc w:val="center"/>
              <w:rPr>
                <w:rFonts w:ascii="Times New Roman" w:eastAsia="Times New Roman" w:hAnsi="Times New Roman"/>
                <w:sz w:val="24"/>
                <w:szCs w:val="24"/>
                <w:lang w:eastAsia="ru-RU"/>
              </w:rPr>
            </w:pPr>
          </w:p>
        </w:tc>
      </w:tr>
      <w:tr w:rsidR="003972BB" w:rsidTr="00DC4ED3">
        <w:trPr>
          <w:trHeight w:val="84"/>
        </w:trPr>
        <w:tc>
          <w:tcPr>
            <w:tcW w:w="563" w:type="dxa"/>
          </w:tcPr>
          <w:p w:rsidR="003972BB" w:rsidRPr="00497A80" w:rsidRDefault="003972BB" w:rsidP="00497A80">
            <w:pPr>
              <w:spacing w:after="0" w:line="240" w:lineRule="auto"/>
              <w:jc w:val="center"/>
              <w:rPr>
                <w:rFonts w:ascii="Times New Roman" w:eastAsia="Times New Roman" w:hAnsi="Times New Roman"/>
                <w:sz w:val="24"/>
                <w:szCs w:val="24"/>
                <w:lang w:eastAsia="ru-RU"/>
              </w:rPr>
            </w:pPr>
            <w:r w:rsidRPr="00497A80">
              <w:rPr>
                <w:rFonts w:ascii="Times New Roman" w:eastAsia="Times New Roman" w:hAnsi="Times New Roman"/>
                <w:sz w:val="24"/>
                <w:szCs w:val="24"/>
                <w:lang w:eastAsia="ru-RU"/>
              </w:rPr>
              <w:t>1.</w:t>
            </w:r>
          </w:p>
        </w:tc>
        <w:tc>
          <w:tcPr>
            <w:tcW w:w="3021" w:type="dxa"/>
          </w:tcPr>
          <w:p w:rsidR="003972BB" w:rsidRPr="00497A80" w:rsidRDefault="00DC4ED3" w:rsidP="00DC4E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3972BB" w:rsidRPr="00C84274">
              <w:rPr>
                <w:rFonts w:ascii="Times New Roman" w:eastAsia="Times New Roman" w:hAnsi="Times New Roman"/>
                <w:sz w:val="24"/>
                <w:szCs w:val="24"/>
                <w:lang w:eastAsia="ru-RU"/>
              </w:rPr>
              <w:t xml:space="preserve">сли </w:t>
            </w:r>
            <w:r w:rsidR="003972BB" w:rsidRPr="00497A80">
              <w:rPr>
                <w:rFonts w:ascii="Times New Roman" w:eastAsia="Times New Roman" w:hAnsi="Times New Roman"/>
                <w:sz w:val="24"/>
                <w:szCs w:val="24"/>
                <w:lang w:eastAsia="ru-RU"/>
              </w:rPr>
              <w:t>гражданин</w:t>
            </w:r>
            <w:r w:rsidR="003972BB" w:rsidRPr="00C84274">
              <w:rPr>
                <w:rFonts w:ascii="Times New Roman" w:eastAsia="Times New Roman" w:hAnsi="Times New Roman"/>
                <w:sz w:val="24"/>
                <w:szCs w:val="24"/>
                <w:lang w:eastAsia="ru-RU"/>
              </w:rPr>
              <w:t xml:space="preserve"> в течение 12 месяцев, предшествовавших началу безработицы, состоял</w:t>
            </w:r>
            <w:r w:rsidR="00F33582" w:rsidRPr="00F33582">
              <w:rPr>
                <w:rFonts w:ascii="Times New Roman" w:eastAsia="Times New Roman" w:hAnsi="Times New Roman"/>
                <w:sz w:val="24"/>
                <w:szCs w:val="24"/>
                <w:lang w:eastAsia="ru-RU"/>
              </w:rPr>
              <w:t xml:space="preserve"> </w:t>
            </w:r>
            <w:r w:rsidR="003972BB" w:rsidRPr="00C84274">
              <w:rPr>
                <w:rFonts w:ascii="Times New Roman" w:eastAsia="Times New Roman" w:hAnsi="Times New Roman"/>
                <w:sz w:val="24"/>
                <w:szCs w:val="24"/>
                <w:lang w:eastAsia="ru-RU"/>
              </w:rPr>
              <w:t>в трудовых (служебных) отношениях не менее 26 недель</w:t>
            </w:r>
            <w:r w:rsidR="003972BB" w:rsidRPr="00497A80">
              <w:rPr>
                <w:rFonts w:ascii="Times New Roman" w:eastAsia="Times New Roman" w:hAnsi="Times New Roman"/>
                <w:sz w:val="24"/>
                <w:szCs w:val="24"/>
                <w:lang w:eastAsia="ru-RU"/>
              </w:rPr>
              <w:t>, п</w:t>
            </w:r>
            <w:r w:rsidR="003972BB" w:rsidRPr="00C84274">
              <w:rPr>
                <w:rFonts w:ascii="Times New Roman" w:eastAsia="Times New Roman" w:hAnsi="Times New Roman"/>
                <w:sz w:val="24"/>
                <w:szCs w:val="24"/>
                <w:lang w:eastAsia="ru-RU"/>
              </w:rPr>
              <w:t>особие по безработице</w:t>
            </w:r>
            <w:r w:rsidR="00F33582" w:rsidRPr="00F33582">
              <w:rPr>
                <w:rFonts w:ascii="Times New Roman" w:eastAsia="Times New Roman" w:hAnsi="Times New Roman"/>
                <w:sz w:val="24"/>
                <w:szCs w:val="24"/>
                <w:lang w:eastAsia="ru-RU"/>
              </w:rPr>
              <w:t xml:space="preserve"> </w:t>
            </w:r>
            <w:r w:rsidR="003972BB" w:rsidRPr="00C84274">
              <w:rPr>
                <w:rFonts w:ascii="Times New Roman" w:eastAsia="Times New Roman" w:hAnsi="Times New Roman"/>
                <w:sz w:val="24"/>
                <w:szCs w:val="24"/>
                <w:lang w:eastAsia="ru-RU"/>
              </w:rPr>
              <w:t xml:space="preserve">начисляется </w:t>
            </w:r>
            <w:r w:rsidR="003972BB" w:rsidRPr="00C84274">
              <w:rPr>
                <w:rFonts w:ascii="Times New Roman" w:eastAsia="Times New Roman" w:hAnsi="Times New Roman"/>
                <w:i/>
                <w:iCs/>
                <w:sz w:val="24"/>
                <w:szCs w:val="24"/>
                <w:lang w:eastAsia="ru-RU"/>
              </w:rPr>
              <w:t>в процентном отношении</w:t>
            </w:r>
            <w:r w:rsidR="003972BB" w:rsidRPr="00C84274">
              <w:rPr>
                <w:rFonts w:ascii="Times New Roman" w:eastAsia="Times New Roman" w:hAnsi="Times New Roman"/>
                <w:sz w:val="24"/>
                <w:szCs w:val="24"/>
                <w:lang w:eastAsia="ru-RU"/>
              </w:rPr>
              <w:t xml:space="preserve"> к среднему заработку, исчисленному за последние три месяца по последнему месту работы (службы)</w:t>
            </w:r>
            <w:r w:rsidR="004B1C82">
              <w:rPr>
                <w:rFonts w:ascii="Times New Roman" w:eastAsia="Times New Roman" w:hAnsi="Times New Roman"/>
                <w:sz w:val="24"/>
                <w:szCs w:val="24"/>
                <w:lang w:eastAsia="ru-RU"/>
              </w:rPr>
              <w:t>.</w:t>
            </w:r>
          </w:p>
        </w:tc>
        <w:tc>
          <w:tcPr>
            <w:tcW w:w="3021" w:type="dxa"/>
          </w:tcPr>
          <w:p w:rsidR="003972BB" w:rsidRPr="002E5C10" w:rsidRDefault="00DC4ED3" w:rsidP="00DC4ED3">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t>Н</w:t>
            </w:r>
            <w:r w:rsidR="003972BB" w:rsidRPr="002E5C10">
              <w:rPr>
                <w:rFonts w:ascii="Times New Roman" w:eastAsia="Times New Roman" w:hAnsi="Times New Roman"/>
                <w:sz w:val="24"/>
                <w:szCs w:val="24"/>
                <w:lang w:eastAsia="ru-RU"/>
              </w:rPr>
              <w:t>е может превышать шесть месяцев в суммарном исчислении в течение 12 месяцев</w:t>
            </w:r>
            <w:r w:rsidR="004B1C82">
              <w:rPr>
                <w:rFonts w:ascii="Times New Roman" w:eastAsia="Times New Roman" w:hAnsi="Times New Roman"/>
                <w:sz w:val="24"/>
                <w:szCs w:val="24"/>
                <w:lang w:eastAsia="ru-RU"/>
              </w:rPr>
              <w:t>.</w:t>
            </w:r>
          </w:p>
          <w:p w:rsidR="003972BB" w:rsidRDefault="003972BB" w:rsidP="00DC4ED3">
            <w:pPr>
              <w:spacing w:after="0" w:line="240" w:lineRule="auto"/>
              <w:rPr>
                <w:rFonts w:ascii="Verdana" w:eastAsia="Times New Roman" w:hAnsi="Verdana"/>
                <w:sz w:val="21"/>
                <w:szCs w:val="21"/>
                <w:lang w:eastAsia="ru-RU"/>
              </w:rPr>
            </w:pPr>
          </w:p>
        </w:tc>
        <w:tc>
          <w:tcPr>
            <w:tcW w:w="3022" w:type="dxa"/>
          </w:tcPr>
          <w:p w:rsidR="00DC4ED3" w:rsidRDefault="00DC4ED3" w:rsidP="00DC4E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3972BB" w:rsidRPr="003972BB">
              <w:rPr>
                <w:rFonts w:ascii="Times New Roman" w:eastAsia="Times New Roman" w:hAnsi="Times New Roman"/>
                <w:sz w:val="24"/>
                <w:szCs w:val="24"/>
                <w:lang w:eastAsia="ru-RU"/>
              </w:rPr>
              <w:t xml:space="preserve">первые три месяца </w:t>
            </w:r>
            <w:r>
              <w:rPr>
                <w:rFonts w:ascii="Times New Roman" w:eastAsia="Times New Roman" w:hAnsi="Times New Roman"/>
                <w:sz w:val="24"/>
                <w:szCs w:val="24"/>
                <w:lang w:eastAsia="ru-RU"/>
              </w:rPr>
              <w:t xml:space="preserve">- </w:t>
            </w:r>
            <w:r w:rsidR="003972BB" w:rsidRPr="003972BB">
              <w:rPr>
                <w:rFonts w:ascii="Times New Roman" w:eastAsia="Times New Roman" w:hAnsi="Times New Roman"/>
                <w:sz w:val="24"/>
                <w:szCs w:val="24"/>
                <w:lang w:eastAsia="ru-RU"/>
              </w:rPr>
              <w:t>в размере 75</w:t>
            </w:r>
            <w:r>
              <w:rPr>
                <w:rFonts w:ascii="Times New Roman" w:eastAsia="Times New Roman" w:hAnsi="Times New Roman"/>
                <w:sz w:val="24"/>
                <w:szCs w:val="24"/>
                <w:lang w:eastAsia="ru-RU"/>
              </w:rPr>
              <w:t xml:space="preserve">% </w:t>
            </w:r>
            <w:r w:rsidR="003972BB" w:rsidRPr="003972BB">
              <w:rPr>
                <w:rFonts w:ascii="Times New Roman" w:eastAsia="Times New Roman" w:hAnsi="Times New Roman"/>
                <w:sz w:val="24"/>
                <w:szCs w:val="24"/>
                <w:lang w:eastAsia="ru-RU"/>
              </w:rPr>
              <w:t xml:space="preserve">среднемесячного заработка (денежного содержания, довольствия), исчисленного за последние три месяца по последнему месту работы (службы), </w:t>
            </w:r>
          </w:p>
          <w:p w:rsidR="00DC4ED3" w:rsidRDefault="003972BB" w:rsidP="00DC4ED3">
            <w:pPr>
              <w:spacing w:after="0" w:line="240" w:lineRule="auto"/>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в следующие три месяца - в размере 60</w:t>
            </w:r>
            <w:r w:rsidR="00DC4ED3">
              <w:rPr>
                <w:rFonts w:ascii="Times New Roman" w:eastAsia="Times New Roman" w:hAnsi="Times New Roman"/>
                <w:sz w:val="24"/>
                <w:szCs w:val="24"/>
                <w:lang w:eastAsia="ru-RU"/>
              </w:rPr>
              <w:t>%</w:t>
            </w:r>
            <w:r w:rsidRPr="003972BB">
              <w:rPr>
                <w:rFonts w:ascii="Times New Roman" w:eastAsia="Times New Roman" w:hAnsi="Times New Roman"/>
                <w:sz w:val="24"/>
                <w:szCs w:val="24"/>
                <w:lang w:eastAsia="ru-RU"/>
              </w:rPr>
              <w:t xml:space="preserve"> указанного заработка. </w:t>
            </w:r>
          </w:p>
          <w:p w:rsidR="003972BB" w:rsidRPr="002E5C10" w:rsidRDefault="003972BB" w:rsidP="00DC4ED3">
            <w:pPr>
              <w:spacing w:after="0" w:line="240" w:lineRule="auto"/>
              <w:rPr>
                <w:rFonts w:ascii="Times New Roman" w:eastAsia="Times New Roman" w:hAnsi="Times New Roman"/>
                <w:sz w:val="24"/>
                <w:szCs w:val="24"/>
                <w:lang w:eastAsia="ru-RU"/>
              </w:rPr>
            </w:pPr>
            <w:r w:rsidRPr="003972BB">
              <w:rPr>
                <w:rFonts w:ascii="Times New Roman" w:eastAsia="Times New Roman" w:hAnsi="Times New Roman"/>
                <w:sz w:val="24"/>
                <w:szCs w:val="24"/>
                <w:lang w:eastAsia="ru-RU"/>
              </w:rPr>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w:t>
            </w:r>
            <w:r w:rsidR="00DC4ED3">
              <w:rPr>
                <w:rFonts w:ascii="Times New Roman" w:eastAsia="Times New Roman" w:hAnsi="Times New Roman"/>
                <w:sz w:val="24"/>
                <w:szCs w:val="24"/>
                <w:lang w:eastAsia="ru-RU"/>
              </w:rPr>
              <w:t>.</w:t>
            </w:r>
          </w:p>
        </w:tc>
      </w:tr>
      <w:tr w:rsidR="003972BB" w:rsidTr="00DC4ED3">
        <w:trPr>
          <w:trHeight w:val="84"/>
        </w:trPr>
        <w:tc>
          <w:tcPr>
            <w:tcW w:w="563" w:type="dxa"/>
          </w:tcPr>
          <w:p w:rsidR="003972BB" w:rsidRPr="00497A80" w:rsidRDefault="003972BB" w:rsidP="00497A80">
            <w:pPr>
              <w:spacing w:after="0" w:line="240" w:lineRule="auto"/>
              <w:jc w:val="center"/>
              <w:rPr>
                <w:rFonts w:ascii="Times New Roman" w:eastAsia="Times New Roman" w:hAnsi="Times New Roman"/>
                <w:sz w:val="24"/>
                <w:szCs w:val="24"/>
                <w:lang w:eastAsia="ru-RU"/>
              </w:rPr>
            </w:pPr>
            <w:r w:rsidRPr="00497A80">
              <w:rPr>
                <w:rFonts w:ascii="Times New Roman" w:eastAsia="Times New Roman" w:hAnsi="Times New Roman"/>
                <w:sz w:val="24"/>
                <w:szCs w:val="24"/>
                <w:lang w:eastAsia="ru-RU"/>
              </w:rPr>
              <w:t>2.</w:t>
            </w:r>
          </w:p>
        </w:tc>
        <w:tc>
          <w:tcPr>
            <w:tcW w:w="3021" w:type="dxa"/>
          </w:tcPr>
          <w:p w:rsidR="003972BB" w:rsidRPr="00497A80" w:rsidRDefault="00DC4ED3" w:rsidP="00DC4E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Е</w:t>
            </w:r>
            <w:r w:rsidR="003972BB">
              <w:rPr>
                <w:rFonts w:ascii="Times New Roman" w:eastAsia="Times New Roman" w:hAnsi="Times New Roman"/>
                <w:sz w:val="24"/>
                <w:szCs w:val="24"/>
                <w:lang w:eastAsia="ru-RU"/>
              </w:rPr>
              <w:t xml:space="preserve">сли гражданин был </w:t>
            </w:r>
            <w:r w:rsidR="003972BB" w:rsidRPr="00FF7B44">
              <w:rPr>
                <w:rFonts w:ascii="Times New Roman" w:eastAsia="Times New Roman" w:hAnsi="Times New Roman"/>
                <w:sz w:val="24"/>
                <w:szCs w:val="24"/>
                <w:lang w:eastAsia="ru-RU"/>
              </w:rPr>
              <w:t>уволен по любым основаниям в течение 12 месяцев, предшествовавших началу безработицы</w:t>
            </w:r>
            <w:r w:rsidR="003972BB">
              <w:rPr>
                <w:rFonts w:ascii="Times New Roman" w:eastAsia="Times New Roman" w:hAnsi="Times New Roman"/>
                <w:sz w:val="24"/>
                <w:szCs w:val="24"/>
                <w:lang w:eastAsia="ru-RU"/>
              </w:rPr>
              <w:t xml:space="preserve">, </w:t>
            </w:r>
            <w:r w:rsidR="003972BB" w:rsidRPr="00FF7B44">
              <w:rPr>
                <w:rFonts w:ascii="Times New Roman" w:eastAsia="Times New Roman" w:hAnsi="Times New Roman"/>
                <w:sz w:val="24"/>
                <w:szCs w:val="24"/>
                <w:lang w:eastAsia="ru-RU"/>
              </w:rPr>
              <w:t>и состоя</w:t>
            </w:r>
            <w:r w:rsidR="003972BB">
              <w:rPr>
                <w:rFonts w:ascii="Times New Roman" w:eastAsia="Times New Roman" w:hAnsi="Times New Roman"/>
                <w:sz w:val="24"/>
                <w:szCs w:val="24"/>
                <w:lang w:eastAsia="ru-RU"/>
              </w:rPr>
              <w:t>л</w:t>
            </w:r>
            <w:r w:rsidR="003972BB" w:rsidRPr="00FF7B44">
              <w:rPr>
                <w:rFonts w:ascii="Times New Roman" w:eastAsia="Times New Roman" w:hAnsi="Times New Roman"/>
                <w:sz w:val="24"/>
                <w:szCs w:val="24"/>
                <w:lang w:eastAsia="ru-RU"/>
              </w:rPr>
              <w:t xml:space="preserve"> в этот период в трудовых (служебных) отношениях менее 26 недель</w:t>
            </w:r>
            <w:r w:rsidR="003972BB">
              <w:rPr>
                <w:rFonts w:ascii="Times New Roman" w:eastAsia="Times New Roman" w:hAnsi="Times New Roman"/>
                <w:sz w:val="24"/>
                <w:szCs w:val="24"/>
                <w:lang w:eastAsia="ru-RU"/>
              </w:rPr>
              <w:t xml:space="preserve"> либо был </w:t>
            </w:r>
            <w:r w:rsidR="003972BB" w:rsidRPr="00FF7B44">
              <w:rPr>
                <w:rFonts w:ascii="Times New Roman" w:eastAsia="Times New Roman" w:hAnsi="Times New Roman"/>
                <w:sz w:val="24"/>
                <w:szCs w:val="24"/>
                <w:lang w:eastAsia="ru-RU"/>
              </w:rPr>
              <w:t xml:space="preserve">уволен за нарушение трудовой дисциплины или </w:t>
            </w:r>
            <w:r w:rsidR="003972BB" w:rsidRPr="00FF7B44">
              <w:rPr>
                <w:rFonts w:ascii="Times New Roman" w:eastAsia="Times New Roman" w:hAnsi="Times New Roman"/>
                <w:sz w:val="24"/>
                <w:szCs w:val="24"/>
                <w:lang w:eastAsia="ru-RU"/>
              </w:rPr>
              <w:lastRenderedPageBreak/>
              <w:t>другие виновные действия, предусмотренные законодательством Российской Федерации</w:t>
            </w:r>
            <w:r w:rsidR="003972BB">
              <w:rPr>
                <w:rFonts w:ascii="Times New Roman" w:eastAsia="Times New Roman" w:hAnsi="Times New Roman"/>
                <w:sz w:val="24"/>
                <w:szCs w:val="24"/>
                <w:lang w:eastAsia="ru-RU"/>
              </w:rPr>
              <w:t>, п</w:t>
            </w:r>
            <w:r w:rsidR="003972BB" w:rsidRPr="00C84274">
              <w:rPr>
                <w:rFonts w:ascii="Times New Roman" w:eastAsia="Times New Roman" w:hAnsi="Times New Roman"/>
                <w:sz w:val="24"/>
                <w:szCs w:val="24"/>
                <w:lang w:eastAsia="ru-RU"/>
              </w:rPr>
              <w:t>особие по безработице</w:t>
            </w:r>
            <w:r w:rsidR="006A06D6" w:rsidRPr="001A6B4D">
              <w:rPr>
                <w:rFonts w:ascii="Times New Roman" w:eastAsia="Times New Roman" w:hAnsi="Times New Roman"/>
                <w:sz w:val="24"/>
                <w:szCs w:val="24"/>
                <w:lang w:eastAsia="ru-RU"/>
              </w:rPr>
              <w:t xml:space="preserve"> </w:t>
            </w:r>
            <w:r w:rsidR="003972BB" w:rsidRPr="00335BFC">
              <w:rPr>
                <w:rFonts w:ascii="Times New Roman" w:eastAsia="Times New Roman" w:hAnsi="Times New Roman"/>
                <w:sz w:val="24"/>
                <w:szCs w:val="24"/>
                <w:lang w:eastAsia="ru-RU"/>
              </w:rPr>
              <w:t xml:space="preserve">устанавливается </w:t>
            </w:r>
            <w:r w:rsidR="003972BB" w:rsidRPr="00497A80">
              <w:rPr>
                <w:rFonts w:ascii="Times New Roman" w:eastAsia="Times New Roman" w:hAnsi="Times New Roman"/>
                <w:i/>
                <w:iCs/>
                <w:sz w:val="24"/>
                <w:szCs w:val="24"/>
                <w:lang w:eastAsia="ru-RU"/>
              </w:rPr>
              <w:t>в размере минимальной величины</w:t>
            </w:r>
            <w:r w:rsidR="003972BB" w:rsidRPr="00335BFC">
              <w:rPr>
                <w:rFonts w:ascii="Times New Roman" w:eastAsia="Times New Roman" w:hAnsi="Times New Roman"/>
                <w:sz w:val="24"/>
                <w:szCs w:val="24"/>
                <w:lang w:eastAsia="ru-RU"/>
              </w:rPr>
              <w:t xml:space="preserve"> пособия по безработице</w:t>
            </w:r>
            <w:r w:rsidR="004B1C82">
              <w:rPr>
                <w:rFonts w:ascii="Times New Roman" w:eastAsia="Times New Roman" w:hAnsi="Times New Roman"/>
                <w:sz w:val="24"/>
                <w:szCs w:val="24"/>
                <w:lang w:eastAsia="ru-RU"/>
              </w:rPr>
              <w:t>.</w:t>
            </w:r>
          </w:p>
        </w:tc>
        <w:tc>
          <w:tcPr>
            <w:tcW w:w="3021" w:type="dxa"/>
          </w:tcPr>
          <w:p w:rsidR="003972BB" w:rsidRPr="007B6182" w:rsidRDefault="00DC4ED3" w:rsidP="00DC4ED3">
            <w:pPr>
              <w:spacing w:after="0" w:line="240" w:lineRule="auto"/>
              <w:rPr>
                <w:rFonts w:ascii="Verdana" w:eastAsia="Times New Roman" w:hAnsi="Verdana"/>
                <w:sz w:val="21"/>
                <w:szCs w:val="21"/>
                <w:lang w:eastAsia="ru-RU"/>
              </w:rPr>
            </w:pPr>
            <w:r>
              <w:rPr>
                <w:rFonts w:ascii="Times New Roman" w:eastAsia="Times New Roman" w:hAnsi="Times New Roman"/>
                <w:sz w:val="24"/>
                <w:szCs w:val="24"/>
                <w:lang w:eastAsia="ru-RU"/>
              </w:rPr>
              <w:lastRenderedPageBreak/>
              <w:t>Н</w:t>
            </w:r>
            <w:r w:rsidR="003972BB" w:rsidRPr="007B6182">
              <w:rPr>
                <w:rFonts w:ascii="Times New Roman" w:eastAsia="Times New Roman" w:hAnsi="Times New Roman"/>
                <w:sz w:val="24"/>
                <w:szCs w:val="24"/>
                <w:lang w:eastAsia="ru-RU"/>
              </w:rPr>
              <w:t>е может превышать три месяца в суммарном исчислении в течение 12 месяцев.</w:t>
            </w:r>
          </w:p>
          <w:p w:rsidR="003972BB" w:rsidRDefault="003972BB" w:rsidP="00DC4ED3">
            <w:pPr>
              <w:spacing w:after="0" w:line="240" w:lineRule="auto"/>
              <w:rPr>
                <w:rFonts w:ascii="Verdana" w:eastAsia="Times New Roman" w:hAnsi="Verdana"/>
                <w:sz w:val="21"/>
                <w:szCs w:val="21"/>
                <w:lang w:eastAsia="ru-RU"/>
              </w:rPr>
            </w:pPr>
          </w:p>
        </w:tc>
        <w:tc>
          <w:tcPr>
            <w:tcW w:w="3022" w:type="dxa"/>
          </w:tcPr>
          <w:p w:rsidR="003972BB" w:rsidRPr="007B6182" w:rsidRDefault="00B37932" w:rsidP="00DC4ED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размере минимальной величины пособия по безработице.</w:t>
            </w:r>
          </w:p>
        </w:tc>
      </w:tr>
    </w:tbl>
    <w:p w:rsidR="006A7B9A" w:rsidRDefault="006A7B9A" w:rsidP="006A7B9A">
      <w:pPr>
        <w:spacing w:after="0" w:line="240" w:lineRule="auto"/>
        <w:ind w:firstLine="709"/>
        <w:jc w:val="both"/>
        <w:rPr>
          <w:rFonts w:ascii="Times New Roman" w:hAnsi="Times New Roman"/>
          <w:sz w:val="24"/>
          <w:szCs w:val="24"/>
        </w:rPr>
      </w:pPr>
      <w:r w:rsidRPr="006F3DA4">
        <w:rPr>
          <w:rFonts w:ascii="Times New Roman" w:hAnsi="Times New Roman"/>
          <w:sz w:val="24"/>
          <w:szCs w:val="24"/>
        </w:rPr>
        <w:lastRenderedPageBreak/>
        <w:t xml:space="preserve">Согласно </w:t>
      </w:r>
      <w:r>
        <w:rPr>
          <w:rFonts w:ascii="Times New Roman" w:hAnsi="Times New Roman"/>
          <w:sz w:val="24"/>
          <w:szCs w:val="24"/>
        </w:rPr>
        <w:t>Постановлению Правительства Российской Федерации от 27.03.2020г. «О размерах минимальной и максимальной величин пособия по безработице на 2020 год» на 2020 год установлена минимальная величина пособия по безработице в размере 1500 рублей и максимальная величина пособия по безработице в размере 12130 рублей.</w:t>
      </w:r>
    </w:p>
    <w:p w:rsidR="00F92F2D" w:rsidRPr="007213BA" w:rsidRDefault="00F92F2D" w:rsidP="00F92F2D">
      <w:pPr>
        <w:spacing w:after="0" w:line="240" w:lineRule="auto"/>
        <w:ind w:firstLine="540"/>
        <w:jc w:val="both"/>
        <w:rPr>
          <w:rFonts w:ascii="Times New Roman" w:eastAsia="Times New Roman" w:hAnsi="Times New Roman"/>
          <w:sz w:val="24"/>
          <w:szCs w:val="24"/>
          <w:lang w:eastAsia="ru-RU"/>
        </w:rPr>
      </w:pPr>
      <w:r w:rsidRPr="00F92F2D">
        <w:rPr>
          <w:rFonts w:ascii="Times New Roman" w:eastAsia="Times New Roman" w:hAnsi="Times New Roman"/>
          <w:sz w:val="24"/>
          <w:szCs w:val="24"/>
          <w:lang w:eastAsia="ru-RU"/>
        </w:rPr>
        <w:t>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rsidR="0019720E" w:rsidRPr="007213BA" w:rsidRDefault="0019720E" w:rsidP="00F92F2D">
      <w:pPr>
        <w:spacing w:after="0" w:line="240" w:lineRule="auto"/>
        <w:ind w:firstLine="540"/>
        <w:jc w:val="both"/>
        <w:rPr>
          <w:rFonts w:ascii="Times New Roman" w:eastAsia="Times New Roman" w:hAnsi="Times New Roman"/>
          <w:sz w:val="24"/>
          <w:szCs w:val="24"/>
          <w:lang w:eastAsia="ru-RU"/>
        </w:rPr>
      </w:pPr>
    </w:p>
    <w:p w:rsidR="0019720E" w:rsidRDefault="0019720E" w:rsidP="0019720E">
      <w:pPr>
        <w:spacing w:after="0" w:line="240" w:lineRule="auto"/>
        <w:jc w:val="center"/>
        <w:rPr>
          <w:rFonts w:ascii="Times New Roman" w:hAnsi="Times New Roman"/>
          <w:b/>
          <w:sz w:val="24"/>
          <w:szCs w:val="24"/>
        </w:rPr>
      </w:pPr>
      <w:r w:rsidRPr="0019720E">
        <w:rPr>
          <w:rFonts w:ascii="Times New Roman" w:hAnsi="Times New Roman"/>
          <w:b/>
          <w:sz w:val="24"/>
          <w:szCs w:val="24"/>
        </w:rPr>
        <w:t>Меры поддержки населения в условиях пандемии коронавируса</w:t>
      </w:r>
    </w:p>
    <w:p w:rsidR="0019720E" w:rsidRDefault="0019720E" w:rsidP="0019720E">
      <w:pPr>
        <w:spacing w:after="0" w:line="240" w:lineRule="auto"/>
        <w:jc w:val="center"/>
        <w:rPr>
          <w:rFonts w:ascii="Times New Roman" w:hAnsi="Times New Roman"/>
          <w:b/>
          <w:sz w:val="24"/>
          <w:szCs w:val="24"/>
        </w:rPr>
      </w:pPr>
    </w:p>
    <w:p w:rsidR="0019720E" w:rsidRDefault="0019720E" w:rsidP="0019720E">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апреля 2020 года Президент Российской Федерации Владимир Путин объявил </w:t>
      </w:r>
      <w:r w:rsidRPr="00623DF8">
        <w:rPr>
          <w:rFonts w:ascii="Times New Roman" w:hAnsi="Times New Roman"/>
          <w:i/>
          <w:sz w:val="24"/>
          <w:szCs w:val="24"/>
        </w:rPr>
        <w:t>о новой мере поддержки населения в условиях пандемии коронавируса</w:t>
      </w:r>
      <w:r>
        <w:rPr>
          <w:rFonts w:ascii="Times New Roman" w:hAnsi="Times New Roman"/>
          <w:sz w:val="24"/>
          <w:szCs w:val="24"/>
        </w:rPr>
        <w:t>, заключающейся в следующем:</w:t>
      </w:r>
    </w:p>
    <w:p w:rsidR="0019720E" w:rsidRDefault="0019720E" w:rsidP="0019720E">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D13F7">
        <w:rPr>
          <w:rFonts w:ascii="Times New Roman" w:hAnsi="Times New Roman"/>
          <w:sz w:val="24"/>
          <w:szCs w:val="24"/>
        </w:rPr>
        <w:t>граждан</w:t>
      </w:r>
      <w:r>
        <w:rPr>
          <w:rFonts w:ascii="Times New Roman" w:hAnsi="Times New Roman"/>
          <w:sz w:val="24"/>
          <w:szCs w:val="24"/>
        </w:rPr>
        <w:t xml:space="preserve">ам, которые обратились в органы службы </w:t>
      </w:r>
      <w:r w:rsidRPr="00CD13F7">
        <w:rPr>
          <w:rFonts w:ascii="Times New Roman" w:hAnsi="Times New Roman"/>
          <w:sz w:val="24"/>
          <w:szCs w:val="24"/>
        </w:rPr>
        <w:t xml:space="preserve">занятости с 1 марта 2020 года, вне зависимости от уровня их дохода на предыдущем месте работы </w:t>
      </w:r>
      <w:r>
        <w:rPr>
          <w:rFonts w:ascii="Times New Roman" w:hAnsi="Times New Roman"/>
          <w:sz w:val="24"/>
          <w:szCs w:val="24"/>
        </w:rPr>
        <w:t xml:space="preserve">может быть назначено </w:t>
      </w:r>
      <w:r w:rsidRPr="00CD13F7">
        <w:rPr>
          <w:rFonts w:ascii="Times New Roman" w:hAnsi="Times New Roman"/>
          <w:sz w:val="24"/>
          <w:szCs w:val="24"/>
        </w:rPr>
        <w:t>максимальное пособие по безработице в размере 12130 рублей на три месяца на период с 1 апреля по 30 июня 2020 года</w:t>
      </w:r>
      <w:r>
        <w:rPr>
          <w:rFonts w:ascii="Times New Roman" w:hAnsi="Times New Roman"/>
          <w:sz w:val="24"/>
          <w:szCs w:val="24"/>
        </w:rPr>
        <w:t>;</w:t>
      </w:r>
    </w:p>
    <w:p w:rsidR="00410134" w:rsidRDefault="0019720E" w:rsidP="00410134">
      <w:pPr>
        <w:spacing w:after="0" w:line="240" w:lineRule="auto"/>
        <w:ind w:firstLine="709"/>
        <w:jc w:val="both"/>
        <w:rPr>
          <w:rFonts w:ascii="Times New Roman" w:hAnsi="Times New Roman"/>
          <w:sz w:val="24"/>
          <w:szCs w:val="24"/>
        </w:rPr>
      </w:pPr>
      <w:r>
        <w:rPr>
          <w:rFonts w:ascii="Times New Roman" w:hAnsi="Times New Roman"/>
          <w:sz w:val="24"/>
          <w:szCs w:val="24"/>
        </w:rPr>
        <w:t>- б</w:t>
      </w:r>
      <w:r w:rsidRPr="00033204">
        <w:rPr>
          <w:rFonts w:ascii="Times New Roman" w:hAnsi="Times New Roman"/>
          <w:sz w:val="24"/>
          <w:szCs w:val="24"/>
        </w:rPr>
        <w:t xml:space="preserve">езработным гражданам, имеющим несовершеннолетних детей, в этот период </w:t>
      </w:r>
      <w:r>
        <w:rPr>
          <w:rFonts w:ascii="Times New Roman" w:hAnsi="Times New Roman"/>
          <w:sz w:val="24"/>
          <w:szCs w:val="24"/>
        </w:rPr>
        <w:t>может быть</w:t>
      </w:r>
      <w:r w:rsidRPr="00033204">
        <w:rPr>
          <w:rFonts w:ascii="Times New Roman" w:hAnsi="Times New Roman"/>
          <w:sz w:val="24"/>
          <w:szCs w:val="24"/>
        </w:rPr>
        <w:t xml:space="preserve"> </w:t>
      </w:r>
      <w:r>
        <w:rPr>
          <w:rFonts w:ascii="Times New Roman" w:hAnsi="Times New Roman"/>
          <w:sz w:val="24"/>
          <w:szCs w:val="24"/>
        </w:rPr>
        <w:t xml:space="preserve">назначено </w:t>
      </w:r>
      <w:r w:rsidRPr="00033204">
        <w:rPr>
          <w:rFonts w:ascii="Times New Roman" w:hAnsi="Times New Roman"/>
          <w:sz w:val="24"/>
          <w:szCs w:val="24"/>
        </w:rPr>
        <w:t>повышенное пособие из расчета по 3</w:t>
      </w:r>
      <w:r>
        <w:rPr>
          <w:rFonts w:ascii="Times New Roman" w:hAnsi="Times New Roman"/>
          <w:sz w:val="24"/>
          <w:szCs w:val="24"/>
        </w:rPr>
        <w:t>000</w:t>
      </w:r>
      <w:r w:rsidRPr="00033204">
        <w:rPr>
          <w:rFonts w:ascii="Times New Roman" w:hAnsi="Times New Roman"/>
          <w:sz w:val="24"/>
          <w:szCs w:val="24"/>
        </w:rPr>
        <w:t xml:space="preserve"> рублей на каждого несовершеннолетнего ребенка</w:t>
      </w:r>
      <w:r>
        <w:rPr>
          <w:rFonts w:ascii="Times New Roman" w:hAnsi="Times New Roman"/>
          <w:sz w:val="24"/>
          <w:szCs w:val="24"/>
        </w:rPr>
        <w:t>.</w:t>
      </w:r>
    </w:p>
    <w:p w:rsidR="007213BA" w:rsidRDefault="007213BA" w:rsidP="0019720E">
      <w:pPr>
        <w:spacing w:after="0" w:line="240" w:lineRule="auto"/>
        <w:ind w:firstLine="709"/>
        <w:jc w:val="both"/>
        <w:rPr>
          <w:rFonts w:ascii="Times New Roman" w:hAnsi="Times New Roman"/>
          <w:sz w:val="24"/>
          <w:szCs w:val="24"/>
        </w:rPr>
      </w:pPr>
      <w:r>
        <w:rPr>
          <w:rFonts w:ascii="Times New Roman" w:eastAsiaTheme="minorHAnsi" w:hAnsi="Times New Roman"/>
          <w:sz w:val="24"/>
          <w:szCs w:val="24"/>
        </w:rPr>
        <w:t>Постановлением Правительства Российской Федерации от 08.04.2020г. № 460 были утверждены Временные правила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 (срок действия документа - до 31.12.2020г.), предусматривающие, в частности,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коронавирусной инфекции</w:t>
      </w:r>
      <w:r w:rsidR="00410134">
        <w:rPr>
          <w:rFonts w:ascii="Times New Roman" w:eastAsiaTheme="minorHAnsi" w:hAnsi="Times New Roman"/>
          <w:sz w:val="24"/>
          <w:szCs w:val="24"/>
        </w:rPr>
        <w:t>.</w:t>
      </w:r>
    </w:p>
    <w:p w:rsidR="0019720E" w:rsidRPr="00410134" w:rsidRDefault="0019720E" w:rsidP="0019720E">
      <w:pPr>
        <w:spacing w:after="0" w:line="240" w:lineRule="auto"/>
        <w:ind w:firstLine="709"/>
        <w:jc w:val="both"/>
        <w:rPr>
          <w:rFonts w:ascii="Times New Roman" w:hAnsi="Times New Roman"/>
          <w:sz w:val="24"/>
          <w:szCs w:val="24"/>
        </w:rPr>
      </w:pPr>
      <w:r w:rsidRPr="0019720E">
        <w:rPr>
          <w:rFonts w:ascii="Times New Roman" w:hAnsi="Times New Roman"/>
          <w:sz w:val="24"/>
          <w:szCs w:val="24"/>
        </w:rPr>
        <w:t xml:space="preserve">Как сообщается на сайте Министерства труда и социального развития Российской Федерации (http://government.ru/news/39518/), 17 апреля 2020 года Председатель Правительства Михаил Мишустин подписал </w:t>
      </w:r>
      <w:r>
        <w:rPr>
          <w:rFonts w:ascii="Times New Roman" w:hAnsi="Times New Roman"/>
          <w:sz w:val="24"/>
          <w:szCs w:val="24"/>
        </w:rPr>
        <w:t>Постановление Правительства Российской Федерации от 12.04.2020г. №</w:t>
      </w:r>
      <w:r w:rsidR="007213BA" w:rsidRPr="007213BA">
        <w:rPr>
          <w:rFonts w:ascii="Times New Roman" w:hAnsi="Times New Roman"/>
          <w:sz w:val="24"/>
          <w:szCs w:val="24"/>
        </w:rPr>
        <w:t xml:space="preserve"> </w:t>
      </w:r>
      <w:r>
        <w:rPr>
          <w:rFonts w:ascii="Times New Roman" w:hAnsi="Times New Roman"/>
          <w:sz w:val="24"/>
          <w:szCs w:val="24"/>
        </w:rPr>
        <w:t>485 «</w:t>
      </w:r>
      <w:r w:rsidRPr="002A534C">
        <w:rPr>
          <w:rFonts w:ascii="Times New Roman" w:hAnsi="Times New Roman"/>
          <w:sz w:val="24"/>
          <w:szCs w:val="24"/>
        </w:rPr>
        <w:t>О внесении изменения в постановление Правительства Российской</w:t>
      </w:r>
      <w:r>
        <w:rPr>
          <w:rFonts w:ascii="Times New Roman" w:hAnsi="Times New Roman"/>
          <w:sz w:val="24"/>
          <w:szCs w:val="24"/>
        </w:rPr>
        <w:t xml:space="preserve"> </w:t>
      </w:r>
      <w:r w:rsidRPr="002A534C">
        <w:rPr>
          <w:rFonts w:ascii="Times New Roman" w:hAnsi="Times New Roman"/>
          <w:sz w:val="24"/>
          <w:szCs w:val="24"/>
        </w:rPr>
        <w:t>Федерации от 27 марта 2020 г. № 346 и приостановлении действия</w:t>
      </w:r>
      <w:r>
        <w:rPr>
          <w:rFonts w:ascii="Times New Roman" w:hAnsi="Times New Roman"/>
          <w:sz w:val="24"/>
          <w:szCs w:val="24"/>
        </w:rPr>
        <w:t xml:space="preserve"> </w:t>
      </w:r>
      <w:r w:rsidRPr="002A534C">
        <w:rPr>
          <w:rFonts w:ascii="Times New Roman" w:hAnsi="Times New Roman"/>
          <w:sz w:val="24"/>
          <w:szCs w:val="24"/>
        </w:rPr>
        <w:t>отдельных положений Временных правил регистрации граждан</w:t>
      </w:r>
      <w:r>
        <w:rPr>
          <w:rFonts w:ascii="Times New Roman" w:hAnsi="Times New Roman"/>
          <w:sz w:val="24"/>
          <w:szCs w:val="24"/>
        </w:rPr>
        <w:t xml:space="preserve"> </w:t>
      </w:r>
      <w:r w:rsidRPr="002A534C">
        <w:rPr>
          <w:rFonts w:ascii="Times New Roman" w:hAnsi="Times New Roman"/>
          <w:sz w:val="24"/>
          <w:szCs w:val="24"/>
        </w:rPr>
        <w:t>в целях поиска подходящей работы и в качестве безработных,</w:t>
      </w:r>
      <w:r>
        <w:rPr>
          <w:rFonts w:ascii="Times New Roman" w:hAnsi="Times New Roman"/>
          <w:sz w:val="24"/>
          <w:szCs w:val="24"/>
        </w:rPr>
        <w:t xml:space="preserve"> </w:t>
      </w:r>
      <w:r w:rsidRPr="002A534C">
        <w:rPr>
          <w:rFonts w:ascii="Times New Roman" w:hAnsi="Times New Roman"/>
          <w:sz w:val="24"/>
          <w:szCs w:val="24"/>
        </w:rPr>
        <w:t>а также осуществления социальных выплат гражданам, признанным</w:t>
      </w:r>
      <w:r>
        <w:rPr>
          <w:rFonts w:ascii="Times New Roman" w:hAnsi="Times New Roman"/>
          <w:sz w:val="24"/>
          <w:szCs w:val="24"/>
        </w:rPr>
        <w:t xml:space="preserve"> </w:t>
      </w:r>
      <w:r w:rsidRPr="002A534C">
        <w:rPr>
          <w:rFonts w:ascii="Times New Roman" w:hAnsi="Times New Roman"/>
          <w:sz w:val="24"/>
          <w:szCs w:val="24"/>
        </w:rPr>
        <w:t>в установленном порядке безработными</w:t>
      </w:r>
      <w:r>
        <w:rPr>
          <w:rFonts w:ascii="Times New Roman" w:hAnsi="Times New Roman"/>
          <w:sz w:val="24"/>
          <w:szCs w:val="24"/>
        </w:rPr>
        <w:t>».</w:t>
      </w:r>
    </w:p>
    <w:p w:rsidR="00410134" w:rsidRDefault="007213BA" w:rsidP="007213BA">
      <w:pPr>
        <w:spacing w:after="0" w:line="240" w:lineRule="auto"/>
        <w:ind w:firstLine="709"/>
        <w:jc w:val="both"/>
        <w:rPr>
          <w:rFonts w:ascii="Times New Roman" w:hAnsi="Times New Roman"/>
          <w:sz w:val="24"/>
          <w:szCs w:val="24"/>
        </w:rPr>
      </w:pPr>
      <w:r>
        <w:rPr>
          <w:rFonts w:ascii="Times New Roman" w:hAnsi="Times New Roman"/>
          <w:sz w:val="24"/>
          <w:szCs w:val="24"/>
        </w:rPr>
        <w:t xml:space="preserve">Согласно указанному Постановлению </w:t>
      </w:r>
      <w:r w:rsidRPr="007213BA">
        <w:rPr>
          <w:rFonts w:ascii="Times New Roman" w:hAnsi="Times New Roman"/>
          <w:sz w:val="24"/>
          <w:szCs w:val="24"/>
        </w:rPr>
        <w:t>гражданам, уволенным и признанным в установленном порядке</w:t>
      </w:r>
      <w:r>
        <w:rPr>
          <w:rFonts w:ascii="Times New Roman" w:hAnsi="Times New Roman"/>
          <w:sz w:val="24"/>
          <w:szCs w:val="24"/>
        </w:rPr>
        <w:t xml:space="preserve"> </w:t>
      </w:r>
      <w:r w:rsidRPr="007213BA">
        <w:rPr>
          <w:rFonts w:ascii="Times New Roman" w:hAnsi="Times New Roman"/>
          <w:sz w:val="24"/>
          <w:szCs w:val="24"/>
        </w:rPr>
        <w:t>безработными начиная с 1 марта 2020 г., за исключением граждан,</w:t>
      </w:r>
      <w:r>
        <w:rPr>
          <w:rFonts w:ascii="Times New Roman" w:hAnsi="Times New Roman"/>
          <w:sz w:val="24"/>
          <w:szCs w:val="24"/>
        </w:rPr>
        <w:t xml:space="preserve"> </w:t>
      </w:r>
      <w:r w:rsidRPr="007213BA">
        <w:rPr>
          <w:rFonts w:ascii="Times New Roman" w:hAnsi="Times New Roman"/>
          <w:sz w:val="24"/>
          <w:szCs w:val="24"/>
        </w:rPr>
        <w:t>уволенных за нарушение трудовой дисциплины или другие виновные</w:t>
      </w:r>
      <w:r>
        <w:rPr>
          <w:rFonts w:ascii="Times New Roman" w:hAnsi="Times New Roman"/>
          <w:sz w:val="24"/>
          <w:szCs w:val="24"/>
        </w:rPr>
        <w:t xml:space="preserve"> </w:t>
      </w:r>
      <w:r w:rsidRPr="007213BA">
        <w:rPr>
          <w:rFonts w:ascii="Times New Roman" w:hAnsi="Times New Roman"/>
          <w:sz w:val="24"/>
          <w:szCs w:val="24"/>
        </w:rPr>
        <w:t>действия, предусмотренные законодательством Российской Федерации,</w:t>
      </w:r>
      <w:r>
        <w:rPr>
          <w:rFonts w:ascii="Times New Roman" w:hAnsi="Times New Roman"/>
          <w:sz w:val="24"/>
          <w:szCs w:val="24"/>
        </w:rPr>
        <w:t xml:space="preserve"> </w:t>
      </w:r>
      <w:r w:rsidRPr="007213BA">
        <w:rPr>
          <w:rFonts w:ascii="Times New Roman" w:hAnsi="Times New Roman"/>
          <w:sz w:val="24"/>
          <w:szCs w:val="24"/>
        </w:rPr>
        <w:t>пособие по безработице в апреле - июне 2020 г. устанавливается в размере</w:t>
      </w:r>
      <w:r>
        <w:rPr>
          <w:rFonts w:ascii="Times New Roman" w:hAnsi="Times New Roman"/>
          <w:sz w:val="24"/>
          <w:szCs w:val="24"/>
        </w:rPr>
        <w:t xml:space="preserve"> 12130 рублей. </w:t>
      </w:r>
    </w:p>
    <w:p w:rsidR="007213BA" w:rsidRPr="007213BA" w:rsidRDefault="007213BA" w:rsidP="007213BA">
      <w:pPr>
        <w:spacing w:after="0" w:line="240" w:lineRule="auto"/>
        <w:ind w:firstLine="709"/>
        <w:jc w:val="both"/>
        <w:rPr>
          <w:rFonts w:ascii="Times New Roman" w:hAnsi="Times New Roman"/>
          <w:sz w:val="24"/>
          <w:szCs w:val="24"/>
        </w:rPr>
      </w:pPr>
      <w:r>
        <w:rPr>
          <w:rFonts w:ascii="Times New Roman" w:hAnsi="Times New Roman"/>
          <w:sz w:val="24"/>
          <w:szCs w:val="24"/>
        </w:rPr>
        <w:t>Г</w:t>
      </w:r>
      <w:r w:rsidRPr="007213BA">
        <w:rPr>
          <w:rFonts w:ascii="Times New Roman" w:hAnsi="Times New Roman"/>
          <w:sz w:val="24"/>
          <w:szCs w:val="24"/>
        </w:rPr>
        <w:t>ражданам, уволенным и признанным в установленном порядке</w:t>
      </w:r>
      <w:r>
        <w:rPr>
          <w:rFonts w:ascii="Times New Roman" w:hAnsi="Times New Roman"/>
          <w:sz w:val="24"/>
          <w:szCs w:val="24"/>
        </w:rPr>
        <w:t xml:space="preserve"> </w:t>
      </w:r>
      <w:r w:rsidRPr="007213BA">
        <w:rPr>
          <w:rFonts w:ascii="Times New Roman" w:hAnsi="Times New Roman"/>
          <w:sz w:val="24"/>
          <w:szCs w:val="24"/>
        </w:rPr>
        <w:t>безработными начиная с 1 марта 2020 г. и имеющим детей в возрасте до 18 лет, размер пособия по безработице в апреле - июне 2020 г.</w:t>
      </w:r>
      <w:r>
        <w:rPr>
          <w:rFonts w:ascii="Times New Roman" w:hAnsi="Times New Roman"/>
          <w:sz w:val="24"/>
          <w:szCs w:val="24"/>
        </w:rPr>
        <w:t xml:space="preserve"> </w:t>
      </w:r>
      <w:r w:rsidRPr="007213BA">
        <w:rPr>
          <w:rFonts w:ascii="Times New Roman" w:hAnsi="Times New Roman"/>
          <w:sz w:val="24"/>
          <w:szCs w:val="24"/>
        </w:rPr>
        <w:t xml:space="preserve">увеличивается пропорционально количеству таких детей </w:t>
      </w:r>
      <w:r w:rsidRPr="007213BA">
        <w:rPr>
          <w:rFonts w:ascii="Times New Roman" w:hAnsi="Times New Roman"/>
          <w:sz w:val="24"/>
          <w:szCs w:val="24"/>
        </w:rPr>
        <w:lastRenderedPageBreak/>
        <w:t>из расчета</w:t>
      </w:r>
      <w:r>
        <w:rPr>
          <w:rFonts w:ascii="Times New Roman" w:hAnsi="Times New Roman"/>
          <w:sz w:val="24"/>
          <w:szCs w:val="24"/>
        </w:rPr>
        <w:t xml:space="preserve"> </w:t>
      </w:r>
      <w:r w:rsidRPr="007213BA">
        <w:rPr>
          <w:rFonts w:ascii="Times New Roman" w:hAnsi="Times New Roman"/>
          <w:sz w:val="24"/>
          <w:szCs w:val="24"/>
        </w:rPr>
        <w:t>3000 рублей за каждого ребенка одному из родителей, приемных</w:t>
      </w:r>
      <w:r>
        <w:rPr>
          <w:rFonts w:ascii="Times New Roman" w:hAnsi="Times New Roman"/>
          <w:sz w:val="24"/>
          <w:szCs w:val="24"/>
        </w:rPr>
        <w:t xml:space="preserve"> </w:t>
      </w:r>
      <w:r w:rsidRPr="007213BA">
        <w:rPr>
          <w:rFonts w:ascii="Times New Roman" w:hAnsi="Times New Roman"/>
          <w:sz w:val="24"/>
          <w:szCs w:val="24"/>
        </w:rPr>
        <w:t>родителей, усыновителей, а также опекуну (попечителю).</w:t>
      </w:r>
    </w:p>
    <w:sectPr w:rsidR="007213BA" w:rsidRPr="007213BA" w:rsidSect="00E914D4">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19E" w:rsidRDefault="003E519E" w:rsidP="00E914D4">
      <w:pPr>
        <w:spacing w:after="0" w:line="240" w:lineRule="auto"/>
      </w:pPr>
      <w:r>
        <w:separator/>
      </w:r>
    </w:p>
  </w:endnote>
  <w:endnote w:type="continuationSeparator" w:id="1">
    <w:p w:rsidR="003E519E" w:rsidRDefault="003E519E" w:rsidP="00E91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19E" w:rsidRDefault="003E519E" w:rsidP="00E914D4">
      <w:pPr>
        <w:spacing w:after="0" w:line="240" w:lineRule="auto"/>
      </w:pPr>
      <w:r>
        <w:separator/>
      </w:r>
    </w:p>
  </w:footnote>
  <w:footnote w:type="continuationSeparator" w:id="1">
    <w:p w:rsidR="003E519E" w:rsidRDefault="003E519E" w:rsidP="00E914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4579"/>
      <w:docPartObj>
        <w:docPartGallery w:val="Page Numbers (Top of Page)"/>
        <w:docPartUnique/>
      </w:docPartObj>
    </w:sdtPr>
    <w:sdtEndPr>
      <w:rPr>
        <w:rFonts w:ascii="Times New Roman" w:hAnsi="Times New Roman"/>
        <w:sz w:val="24"/>
        <w:szCs w:val="24"/>
      </w:rPr>
    </w:sdtEndPr>
    <w:sdtContent>
      <w:p w:rsidR="00E914D4" w:rsidRPr="00E914D4" w:rsidRDefault="00E62630">
        <w:pPr>
          <w:pStyle w:val="a7"/>
          <w:jc w:val="center"/>
          <w:rPr>
            <w:rFonts w:ascii="Times New Roman" w:hAnsi="Times New Roman"/>
            <w:sz w:val="24"/>
            <w:szCs w:val="24"/>
          </w:rPr>
        </w:pPr>
        <w:r w:rsidRPr="00E914D4">
          <w:rPr>
            <w:rFonts w:ascii="Times New Roman" w:hAnsi="Times New Roman"/>
            <w:sz w:val="24"/>
            <w:szCs w:val="24"/>
          </w:rPr>
          <w:fldChar w:fldCharType="begin"/>
        </w:r>
        <w:r w:rsidR="00E914D4" w:rsidRPr="00E914D4">
          <w:rPr>
            <w:rFonts w:ascii="Times New Roman" w:hAnsi="Times New Roman"/>
            <w:sz w:val="24"/>
            <w:szCs w:val="24"/>
          </w:rPr>
          <w:instrText xml:space="preserve"> PAGE   \* MERGEFORMAT </w:instrText>
        </w:r>
        <w:r w:rsidRPr="00E914D4">
          <w:rPr>
            <w:rFonts w:ascii="Times New Roman" w:hAnsi="Times New Roman"/>
            <w:sz w:val="24"/>
            <w:szCs w:val="24"/>
          </w:rPr>
          <w:fldChar w:fldCharType="separate"/>
        </w:r>
        <w:r w:rsidR="00F34495">
          <w:rPr>
            <w:rFonts w:ascii="Times New Roman" w:hAnsi="Times New Roman"/>
            <w:noProof/>
            <w:sz w:val="24"/>
            <w:szCs w:val="24"/>
          </w:rPr>
          <w:t>4</w:t>
        </w:r>
        <w:r w:rsidRPr="00E914D4">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078A"/>
    <w:multiLevelType w:val="multilevel"/>
    <w:tmpl w:val="E012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74FA5"/>
    <w:multiLevelType w:val="hybridMultilevel"/>
    <w:tmpl w:val="D8BE928A"/>
    <w:lvl w:ilvl="0" w:tplc="4E440F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4D2E94"/>
    <w:multiLevelType w:val="multilevel"/>
    <w:tmpl w:val="CEB2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241E3"/>
    <w:multiLevelType w:val="hybridMultilevel"/>
    <w:tmpl w:val="4A089E24"/>
    <w:lvl w:ilvl="0" w:tplc="F0A46F8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2DE7137"/>
    <w:multiLevelType w:val="multilevel"/>
    <w:tmpl w:val="5114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F955EF"/>
    <w:multiLevelType w:val="multilevel"/>
    <w:tmpl w:val="0CD0E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3641A"/>
    <w:multiLevelType w:val="multilevel"/>
    <w:tmpl w:val="299CA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BA3220"/>
    <w:multiLevelType w:val="multilevel"/>
    <w:tmpl w:val="424A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748D8"/>
    <w:multiLevelType w:val="multilevel"/>
    <w:tmpl w:val="922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0"/>
  </w:num>
  <w:num w:numId="5">
    <w:abstractNumId w:val="6"/>
  </w:num>
  <w:num w:numId="6">
    <w:abstractNumId w:val="5"/>
  </w:num>
  <w:num w:numId="7">
    <w:abstractNumId w:val="8"/>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35DB9"/>
    <w:rsid w:val="00041430"/>
    <w:rsid w:val="00053DC1"/>
    <w:rsid w:val="00062080"/>
    <w:rsid w:val="000F02C1"/>
    <w:rsid w:val="000F7C9F"/>
    <w:rsid w:val="0011040D"/>
    <w:rsid w:val="0019720E"/>
    <w:rsid w:val="001A6B4D"/>
    <w:rsid w:val="001E3EC1"/>
    <w:rsid w:val="001F64FF"/>
    <w:rsid w:val="00204B1E"/>
    <w:rsid w:val="002A6583"/>
    <w:rsid w:val="002E5C10"/>
    <w:rsid w:val="003033F1"/>
    <w:rsid w:val="00335BFC"/>
    <w:rsid w:val="00383C89"/>
    <w:rsid w:val="003972BB"/>
    <w:rsid w:val="003C2012"/>
    <w:rsid w:val="003E519E"/>
    <w:rsid w:val="004017A6"/>
    <w:rsid w:val="00410134"/>
    <w:rsid w:val="00420239"/>
    <w:rsid w:val="004701D9"/>
    <w:rsid w:val="0047778B"/>
    <w:rsid w:val="004973A2"/>
    <w:rsid w:val="00497A80"/>
    <w:rsid w:val="004B1C82"/>
    <w:rsid w:val="0053315E"/>
    <w:rsid w:val="005762B4"/>
    <w:rsid w:val="005F360A"/>
    <w:rsid w:val="005F7239"/>
    <w:rsid w:val="00617BC7"/>
    <w:rsid w:val="006478C7"/>
    <w:rsid w:val="00680B18"/>
    <w:rsid w:val="006A06D6"/>
    <w:rsid w:val="006A7B9A"/>
    <w:rsid w:val="006F3DA4"/>
    <w:rsid w:val="007213BA"/>
    <w:rsid w:val="00735DB9"/>
    <w:rsid w:val="007627A9"/>
    <w:rsid w:val="007773A6"/>
    <w:rsid w:val="00795A50"/>
    <w:rsid w:val="007B6182"/>
    <w:rsid w:val="007C51D7"/>
    <w:rsid w:val="008A0344"/>
    <w:rsid w:val="008A715B"/>
    <w:rsid w:val="008D0063"/>
    <w:rsid w:val="008F3701"/>
    <w:rsid w:val="009142F5"/>
    <w:rsid w:val="00970316"/>
    <w:rsid w:val="009A010F"/>
    <w:rsid w:val="00A00901"/>
    <w:rsid w:val="00A11752"/>
    <w:rsid w:val="00A55B27"/>
    <w:rsid w:val="00A75A27"/>
    <w:rsid w:val="00A85C42"/>
    <w:rsid w:val="00AD336C"/>
    <w:rsid w:val="00AF4EF3"/>
    <w:rsid w:val="00B233BA"/>
    <w:rsid w:val="00B37932"/>
    <w:rsid w:val="00BB4717"/>
    <w:rsid w:val="00BD5F65"/>
    <w:rsid w:val="00C5460F"/>
    <w:rsid w:val="00C84274"/>
    <w:rsid w:val="00CA5063"/>
    <w:rsid w:val="00CD4BA2"/>
    <w:rsid w:val="00D318D9"/>
    <w:rsid w:val="00D56542"/>
    <w:rsid w:val="00D91300"/>
    <w:rsid w:val="00D91F02"/>
    <w:rsid w:val="00DC4ED3"/>
    <w:rsid w:val="00DD0AD8"/>
    <w:rsid w:val="00DE3256"/>
    <w:rsid w:val="00E070FE"/>
    <w:rsid w:val="00E62630"/>
    <w:rsid w:val="00E82447"/>
    <w:rsid w:val="00E914D4"/>
    <w:rsid w:val="00F33582"/>
    <w:rsid w:val="00F34495"/>
    <w:rsid w:val="00F546BA"/>
    <w:rsid w:val="00F604CE"/>
    <w:rsid w:val="00F92F2D"/>
    <w:rsid w:val="00FA29E5"/>
    <w:rsid w:val="00FD2A6F"/>
    <w:rsid w:val="00FF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A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2A6F"/>
    <w:rPr>
      <w:color w:val="0000FF"/>
      <w:u w:val="single"/>
    </w:rPr>
  </w:style>
  <w:style w:type="character" w:styleId="a4">
    <w:name w:val="Strong"/>
    <w:basedOn w:val="a0"/>
    <w:uiPriority w:val="22"/>
    <w:qFormat/>
    <w:rsid w:val="00FD2A6F"/>
    <w:rPr>
      <w:b/>
      <w:bCs/>
    </w:rPr>
  </w:style>
  <w:style w:type="paragraph" w:styleId="a5">
    <w:name w:val="List Paragraph"/>
    <w:basedOn w:val="a"/>
    <w:uiPriority w:val="34"/>
    <w:qFormat/>
    <w:rsid w:val="00FD2A6F"/>
    <w:pPr>
      <w:ind w:left="720"/>
      <w:contextualSpacing/>
    </w:pPr>
  </w:style>
  <w:style w:type="table" w:styleId="a6">
    <w:name w:val="Table Grid"/>
    <w:basedOn w:val="a1"/>
    <w:uiPriority w:val="39"/>
    <w:rsid w:val="00497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E914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914D4"/>
    <w:rPr>
      <w:rFonts w:ascii="Calibri" w:eastAsia="Calibri" w:hAnsi="Calibri" w:cs="Times New Roman"/>
    </w:rPr>
  </w:style>
  <w:style w:type="paragraph" w:styleId="a9">
    <w:name w:val="footer"/>
    <w:basedOn w:val="a"/>
    <w:link w:val="aa"/>
    <w:uiPriority w:val="99"/>
    <w:semiHidden/>
    <w:unhideWhenUsed/>
    <w:rsid w:val="00E914D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914D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369052">
      <w:bodyDiv w:val="1"/>
      <w:marLeft w:val="0"/>
      <w:marRight w:val="0"/>
      <w:marTop w:val="0"/>
      <w:marBottom w:val="0"/>
      <w:divBdr>
        <w:top w:val="none" w:sz="0" w:space="0" w:color="auto"/>
        <w:left w:val="none" w:sz="0" w:space="0" w:color="auto"/>
        <w:bottom w:val="none" w:sz="0" w:space="0" w:color="auto"/>
        <w:right w:val="none" w:sz="0" w:space="0" w:color="auto"/>
      </w:divBdr>
    </w:div>
    <w:div w:id="20673862">
      <w:bodyDiv w:val="1"/>
      <w:marLeft w:val="0"/>
      <w:marRight w:val="0"/>
      <w:marTop w:val="0"/>
      <w:marBottom w:val="0"/>
      <w:divBdr>
        <w:top w:val="none" w:sz="0" w:space="0" w:color="auto"/>
        <w:left w:val="none" w:sz="0" w:space="0" w:color="auto"/>
        <w:bottom w:val="none" w:sz="0" w:space="0" w:color="auto"/>
        <w:right w:val="none" w:sz="0" w:space="0" w:color="auto"/>
      </w:divBdr>
    </w:div>
    <w:div w:id="174660994">
      <w:bodyDiv w:val="1"/>
      <w:marLeft w:val="0"/>
      <w:marRight w:val="0"/>
      <w:marTop w:val="0"/>
      <w:marBottom w:val="0"/>
      <w:divBdr>
        <w:top w:val="none" w:sz="0" w:space="0" w:color="auto"/>
        <w:left w:val="none" w:sz="0" w:space="0" w:color="auto"/>
        <w:bottom w:val="none" w:sz="0" w:space="0" w:color="auto"/>
        <w:right w:val="none" w:sz="0" w:space="0" w:color="auto"/>
      </w:divBdr>
    </w:div>
    <w:div w:id="212933315">
      <w:bodyDiv w:val="1"/>
      <w:marLeft w:val="0"/>
      <w:marRight w:val="0"/>
      <w:marTop w:val="0"/>
      <w:marBottom w:val="0"/>
      <w:divBdr>
        <w:top w:val="none" w:sz="0" w:space="0" w:color="auto"/>
        <w:left w:val="none" w:sz="0" w:space="0" w:color="auto"/>
        <w:bottom w:val="none" w:sz="0" w:space="0" w:color="auto"/>
        <w:right w:val="none" w:sz="0" w:space="0" w:color="auto"/>
      </w:divBdr>
    </w:div>
    <w:div w:id="247007476">
      <w:bodyDiv w:val="1"/>
      <w:marLeft w:val="0"/>
      <w:marRight w:val="0"/>
      <w:marTop w:val="0"/>
      <w:marBottom w:val="0"/>
      <w:divBdr>
        <w:top w:val="none" w:sz="0" w:space="0" w:color="auto"/>
        <w:left w:val="none" w:sz="0" w:space="0" w:color="auto"/>
        <w:bottom w:val="none" w:sz="0" w:space="0" w:color="auto"/>
        <w:right w:val="none" w:sz="0" w:space="0" w:color="auto"/>
      </w:divBdr>
    </w:div>
    <w:div w:id="262761183">
      <w:bodyDiv w:val="1"/>
      <w:marLeft w:val="0"/>
      <w:marRight w:val="0"/>
      <w:marTop w:val="0"/>
      <w:marBottom w:val="0"/>
      <w:divBdr>
        <w:top w:val="none" w:sz="0" w:space="0" w:color="auto"/>
        <w:left w:val="none" w:sz="0" w:space="0" w:color="auto"/>
        <w:bottom w:val="none" w:sz="0" w:space="0" w:color="auto"/>
        <w:right w:val="none" w:sz="0" w:space="0" w:color="auto"/>
      </w:divBdr>
    </w:div>
    <w:div w:id="410392724">
      <w:bodyDiv w:val="1"/>
      <w:marLeft w:val="0"/>
      <w:marRight w:val="0"/>
      <w:marTop w:val="0"/>
      <w:marBottom w:val="0"/>
      <w:divBdr>
        <w:top w:val="none" w:sz="0" w:space="0" w:color="auto"/>
        <w:left w:val="none" w:sz="0" w:space="0" w:color="auto"/>
        <w:bottom w:val="none" w:sz="0" w:space="0" w:color="auto"/>
        <w:right w:val="none" w:sz="0" w:space="0" w:color="auto"/>
      </w:divBdr>
    </w:div>
    <w:div w:id="519204514">
      <w:bodyDiv w:val="1"/>
      <w:marLeft w:val="0"/>
      <w:marRight w:val="0"/>
      <w:marTop w:val="0"/>
      <w:marBottom w:val="0"/>
      <w:divBdr>
        <w:top w:val="none" w:sz="0" w:space="0" w:color="auto"/>
        <w:left w:val="none" w:sz="0" w:space="0" w:color="auto"/>
        <w:bottom w:val="none" w:sz="0" w:space="0" w:color="auto"/>
        <w:right w:val="none" w:sz="0" w:space="0" w:color="auto"/>
      </w:divBdr>
    </w:div>
    <w:div w:id="565916370">
      <w:bodyDiv w:val="1"/>
      <w:marLeft w:val="0"/>
      <w:marRight w:val="0"/>
      <w:marTop w:val="0"/>
      <w:marBottom w:val="0"/>
      <w:divBdr>
        <w:top w:val="none" w:sz="0" w:space="0" w:color="auto"/>
        <w:left w:val="none" w:sz="0" w:space="0" w:color="auto"/>
        <w:bottom w:val="none" w:sz="0" w:space="0" w:color="auto"/>
        <w:right w:val="none" w:sz="0" w:space="0" w:color="auto"/>
      </w:divBdr>
      <w:divsChild>
        <w:div w:id="1873766722">
          <w:marLeft w:val="0"/>
          <w:marRight w:val="0"/>
          <w:marTop w:val="0"/>
          <w:marBottom w:val="0"/>
          <w:divBdr>
            <w:top w:val="none" w:sz="0" w:space="0" w:color="auto"/>
            <w:left w:val="none" w:sz="0" w:space="0" w:color="auto"/>
            <w:bottom w:val="none" w:sz="0" w:space="0" w:color="auto"/>
            <w:right w:val="none" w:sz="0" w:space="0" w:color="auto"/>
          </w:divBdr>
        </w:div>
      </w:divsChild>
    </w:div>
    <w:div w:id="580917666">
      <w:bodyDiv w:val="1"/>
      <w:marLeft w:val="0"/>
      <w:marRight w:val="0"/>
      <w:marTop w:val="0"/>
      <w:marBottom w:val="0"/>
      <w:divBdr>
        <w:top w:val="none" w:sz="0" w:space="0" w:color="auto"/>
        <w:left w:val="none" w:sz="0" w:space="0" w:color="auto"/>
        <w:bottom w:val="none" w:sz="0" w:space="0" w:color="auto"/>
        <w:right w:val="none" w:sz="0" w:space="0" w:color="auto"/>
      </w:divBdr>
    </w:div>
    <w:div w:id="597104901">
      <w:bodyDiv w:val="1"/>
      <w:marLeft w:val="0"/>
      <w:marRight w:val="0"/>
      <w:marTop w:val="0"/>
      <w:marBottom w:val="0"/>
      <w:divBdr>
        <w:top w:val="none" w:sz="0" w:space="0" w:color="auto"/>
        <w:left w:val="none" w:sz="0" w:space="0" w:color="auto"/>
        <w:bottom w:val="none" w:sz="0" w:space="0" w:color="auto"/>
        <w:right w:val="none" w:sz="0" w:space="0" w:color="auto"/>
      </w:divBdr>
    </w:div>
    <w:div w:id="629821850">
      <w:bodyDiv w:val="1"/>
      <w:marLeft w:val="0"/>
      <w:marRight w:val="0"/>
      <w:marTop w:val="0"/>
      <w:marBottom w:val="0"/>
      <w:divBdr>
        <w:top w:val="none" w:sz="0" w:space="0" w:color="auto"/>
        <w:left w:val="none" w:sz="0" w:space="0" w:color="auto"/>
        <w:bottom w:val="none" w:sz="0" w:space="0" w:color="auto"/>
        <w:right w:val="none" w:sz="0" w:space="0" w:color="auto"/>
      </w:divBdr>
    </w:div>
    <w:div w:id="745881660">
      <w:bodyDiv w:val="1"/>
      <w:marLeft w:val="0"/>
      <w:marRight w:val="0"/>
      <w:marTop w:val="0"/>
      <w:marBottom w:val="0"/>
      <w:divBdr>
        <w:top w:val="none" w:sz="0" w:space="0" w:color="auto"/>
        <w:left w:val="none" w:sz="0" w:space="0" w:color="auto"/>
        <w:bottom w:val="none" w:sz="0" w:space="0" w:color="auto"/>
        <w:right w:val="none" w:sz="0" w:space="0" w:color="auto"/>
      </w:divBdr>
    </w:div>
    <w:div w:id="799804057">
      <w:bodyDiv w:val="1"/>
      <w:marLeft w:val="0"/>
      <w:marRight w:val="0"/>
      <w:marTop w:val="0"/>
      <w:marBottom w:val="0"/>
      <w:divBdr>
        <w:top w:val="none" w:sz="0" w:space="0" w:color="auto"/>
        <w:left w:val="none" w:sz="0" w:space="0" w:color="auto"/>
        <w:bottom w:val="none" w:sz="0" w:space="0" w:color="auto"/>
        <w:right w:val="none" w:sz="0" w:space="0" w:color="auto"/>
      </w:divBdr>
    </w:div>
    <w:div w:id="878662515">
      <w:bodyDiv w:val="1"/>
      <w:marLeft w:val="0"/>
      <w:marRight w:val="0"/>
      <w:marTop w:val="0"/>
      <w:marBottom w:val="0"/>
      <w:divBdr>
        <w:top w:val="none" w:sz="0" w:space="0" w:color="auto"/>
        <w:left w:val="none" w:sz="0" w:space="0" w:color="auto"/>
        <w:bottom w:val="none" w:sz="0" w:space="0" w:color="auto"/>
        <w:right w:val="none" w:sz="0" w:space="0" w:color="auto"/>
      </w:divBdr>
    </w:div>
    <w:div w:id="902643536">
      <w:bodyDiv w:val="1"/>
      <w:marLeft w:val="0"/>
      <w:marRight w:val="0"/>
      <w:marTop w:val="0"/>
      <w:marBottom w:val="0"/>
      <w:divBdr>
        <w:top w:val="none" w:sz="0" w:space="0" w:color="auto"/>
        <w:left w:val="none" w:sz="0" w:space="0" w:color="auto"/>
        <w:bottom w:val="none" w:sz="0" w:space="0" w:color="auto"/>
        <w:right w:val="none" w:sz="0" w:space="0" w:color="auto"/>
      </w:divBdr>
    </w:div>
    <w:div w:id="913398396">
      <w:bodyDiv w:val="1"/>
      <w:marLeft w:val="0"/>
      <w:marRight w:val="0"/>
      <w:marTop w:val="0"/>
      <w:marBottom w:val="0"/>
      <w:divBdr>
        <w:top w:val="none" w:sz="0" w:space="0" w:color="auto"/>
        <w:left w:val="none" w:sz="0" w:space="0" w:color="auto"/>
        <w:bottom w:val="none" w:sz="0" w:space="0" w:color="auto"/>
        <w:right w:val="none" w:sz="0" w:space="0" w:color="auto"/>
      </w:divBdr>
    </w:div>
    <w:div w:id="969557008">
      <w:bodyDiv w:val="1"/>
      <w:marLeft w:val="0"/>
      <w:marRight w:val="0"/>
      <w:marTop w:val="0"/>
      <w:marBottom w:val="0"/>
      <w:divBdr>
        <w:top w:val="none" w:sz="0" w:space="0" w:color="auto"/>
        <w:left w:val="none" w:sz="0" w:space="0" w:color="auto"/>
        <w:bottom w:val="none" w:sz="0" w:space="0" w:color="auto"/>
        <w:right w:val="none" w:sz="0" w:space="0" w:color="auto"/>
      </w:divBdr>
    </w:div>
    <w:div w:id="1011487290">
      <w:bodyDiv w:val="1"/>
      <w:marLeft w:val="0"/>
      <w:marRight w:val="0"/>
      <w:marTop w:val="0"/>
      <w:marBottom w:val="0"/>
      <w:divBdr>
        <w:top w:val="none" w:sz="0" w:space="0" w:color="auto"/>
        <w:left w:val="none" w:sz="0" w:space="0" w:color="auto"/>
        <w:bottom w:val="none" w:sz="0" w:space="0" w:color="auto"/>
        <w:right w:val="none" w:sz="0" w:space="0" w:color="auto"/>
      </w:divBdr>
      <w:divsChild>
        <w:div w:id="1946574149">
          <w:marLeft w:val="0"/>
          <w:marRight w:val="0"/>
          <w:marTop w:val="0"/>
          <w:marBottom w:val="0"/>
          <w:divBdr>
            <w:top w:val="none" w:sz="0" w:space="0" w:color="auto"/>
            <w:left w:val="none" w:sz="0" w:space="0" w:color="auto"/>
            <w:bottom w:val="none" w:sz="0" w:space="0" w:color="auto"/>
            <w:right w:val="none" w:sz="0" w:space="0" w:color="auto"/>
          </w:divBdr>
        </w:div>
        <w:div w:id="866332353">
          <w:marLeft w:val="0"/>
          <w:marRight w:val="0"/>
          <w:marTop w:val="0"/>
          <w:marBottom w:val="0"/>
          <w:divBdr>
            <w:top w:val="none" w:sz="0" w:space="0" w:color="auto"/>
            <w:left w:val="none" w:sz="0" w:space="0" w:color="auto"/>
            <w:bottom w:val="none" w:sz="0" w:space="0" w:color="auto"/>
            <w:right w:val="none" w:sz="0" w:space="0" w:color="auto"/>
          </w:divBdr>
        </w:div>
      </w:divsChild>
    </w:div>
    <w:div w:id="1083526105">
      <w:bodyDiv w:val="1"/>
      <w:marLeft w:val="0"/>
      <w:marRight w:val="0"/>
      <w:marTop w:val="0"/>
      <w:marBottom w:val="0"/>
      <w:divBdr>
        <w:top w:val="none" w:sz="0" w:space="0" w:color="auto"/>
        <w:left w:val="none" w:sz="0" w:space="0" w:color="auto"/>
        <w:bottom w:val="none" w:sz="0" w:space="0" w:color="auto"/>
        <w:right w:val="none" w:sz="0" w:space="0" w:color="auto"/>
      </w:divBdr>
      <w:divsChild>
        <w:div w:id="29186026">
          <w:marLeft w:val="0"/>
          <w:marRight w:val="0"/>
          <w:marTop w:val="0"/>
          <w:marBottom w:val="0"/>
          <w:divBdr>
            <w:top w:val="none" w:sz="0" w:space="0" w:color="auto"/>
            <w:left w:val="none" w:sz="0" w:space="0" w:color="auto"/>
            <w:bottom w:val="none" w:sz="0" w:space="0" w:color="auto"/>
            <w:right w:val="none" w:sz="0" w:space="0" w:color="auto"/>
          </w:divBdr>
        </w:div>
        <w:div w:id="1125539026">
          <w:marLeft w:val="0"/>
          <w:marRight w:val="0"/>
          <w:marTop w:val="0"/>
          <w:marBottom w:val="0"/>
          <w:divBdr>
            <w:top w:val="none" w:sz="0" w:space="0" w:color="auto"/>
            <w:left w:val="none" w:sz="0" w:space="0" w:color="auto"/>
            <w:bottom w:val="none" w:sz="0" w:space="0" w:color="auto"/>
            <w:right w:val="none" w:sz="0" w:space="0" w:color="auto"/>
          </w:divBdr>
        </w:div>
        <w:div w:id="410586266">
          <w:marLeft w:val="0"/>
          <w:marRight w:val="0"/>
          <w:marTop w:val="0"/>
          <w:marBottom w:val="0"/>
          <w:divBdr>
            <w:top w:val="none" w:sz="0" w:space="0" w:color="auto"/>
            <w:left w:val="none" w:sz="0" w:space="0" w:color="auto"/>
            <w:bottom w:val="none" w:sz="0" w:space="0" w:color="auto"/>
            <w:right w:val="none" w:sz="0" w:space="0" w:color="auto"/>
          </w:divBdr>
        </w:div>
        <w:div w:id="1928078180">
          <w:marLeft w:val="0"/>
          <w:marRight w:val="0"/>
          <w:marTop w:val="0"/>
          <w:marBottom w:val="0"/>
          <w:divBdr>
            <w:top w:val="none" w:sz="0" w:space="0" w:color="auto"/>
            <w:left w:val="none" w:sz="0" w:space="0" w:color="auto"/>
            <w:bottom w:val="none" w:sz="0" w:space="0" w:color="auto"/>
            <w:right w:val="none" w:sz="0" w:space="0" w:color="auto"/>
          </w:divBdr>
        </w:div>
      </w:divsChild>
    </w:div>
    <w:div w:id="1103527639">
      <w:bodyDiv w:val="1"/>
      <w:marLeft w:val="0"/>
      <w:marRight w:val="0"/>
      <w:marTop w:val="0"/>
      <w:marBottom w:val="0"/>
      <w:divBdr>
        <w:top w:val="none" w:sz="0" w:space="0" w:color="auto"/>
        <w:left w:val="none" w:sz="0" w:space="0" w:color="auto"/>
        <w:bottom w:val="none" w:sz="0" w:space="0" w:color="auto"/>
        <w:right w:val="none" w:sz="0" w:space="0" w:color="auto"/>
      </w:divBdr>
    </w:div>
    <w:div w:id="1132749624">
      <w:bodyDiv w:val="1"/>
      <w:marLeft w:val="0"/>
      <w:marRight w:val="0"/>
      <w:marTop w:val="0"/>
      <w:marBottom w:val="0"/>
      <w:divBdr>
        <w:top w:val="none" w:sz="0" w:space="0" w:color="auto"/>
        <w:left w:val="none" w:sz="0" w:space="0" w:color="auto"/>
        <w:bottom w:val="none" w:sz="0" w:space="0" w:color="auto"/>
        <w:right w:val="none" w:sz="0" w:space="0" w:color="auto"/>
      </w:divBdr>
    </w:div>
    <w:div w:id="1188058369">
      <w:bodyDiv w:val="1"/>
      <w:marLeft w:val="0"/>
      <w:marRight w:val="0"/>
      <w:marTop w:val="0"/>
      <w:marBottom w:val="0"/>
      <w:divBdr>
        <w:top w:val="none" w:sz="0" w:space="0" w:color="auto"/>
        <w:left w:val="none" w:sz="0" w:space="0" w:color="auto"/>
        <w:bottom w:val="none" w:sz="0" w:space="0" w:color="auto"/>
        <w:right w:val="none" w:sz="0" w:space="0" w:color="auto"/>
      </w:divBdr>
    </w:div>
    <w:div w:id="1326972988">
      <w:bodyDiv w:val="1"/>
      <w:marLeft w:val="0"/>
      <w:marRight w:val="0"/>
      <w:marTop w:val="0"/>
      <w:marBottom w:val="0"/>
      <w:divBdr>
        <w:top w:val="none" w:sz="0" w:space="0" w:color="auto"/>
        <w:left w:val="none" w:sz="0" w:space="0" w:color="auto"/>
        <w:bottom w:val="none" w:sz="0" w:space="0" w:color="auto"/>
        <w:right w:val="none" w:sz="0" w:space="0" w:color="auto"/>
      </w:divBdr>
    </w:div>
    <w:div w:id="1441340760">
      <w:bodyDiv w:val="1"/>
      <w:marLeft w:val="0"/>
      <w:marRight w:val="0"/>
      <w:marTop w:val="0"/>
      <w:marBottom w:val="0"/>
      <w:divBdr>
        <w:top w:val="none" w:sz="0" w:space="0" w:color="auto"/>
        <w:left w:val="none" w:sz="0" w:space="0" w:color="auto"/>
        <w:bottom w:val="none" w:sz="0" w:space="0" w:color="auto"/>
        <w:right w:val="none" w:sz="0" w:space="0" w:color="auto"/>
      </w:divBdr>
    </w:div>
    <w:div w:id="1502233738">
      <w:bodyDiv w:val="1"/>
      <w:marLeft w:val="0"/>
      <w:marRight w:val="0"/>
      <w:marTop w:val="0"/>
      <w:marBottom w:val="0"/>
      <w:divBdr>
        <w:top w:val="none" w:sz="0" w:space="0" w:color="auto"/>
        <w:left w:val="none" w:sz="0" w:space="0" w:color="auto"/>
        <w:bottom w:val="none" w:sz="0" w:space="0" w:color="auto"/>
        <w:right w:val="none" w:sz="0" w:space="0" w:color="auto"/>
      </w:divBdr>
    </w:div>
    <w:div w:id="1517383412">
      <w:bodyDiv w:val="1"/>
      <w:marLeft w:val="0"/>
      <w:marRight w:val="0"/>
      <w:marTop w:val="0"/>
      <w:marBottom w:val="0"/>
      <w:divBdr>
        <w:top w:val="none" w:sz="0" w:space="0" w:color="auto"/>
        <w:left w:val="none" w:sz="0" w:space="0" w:color="auto"/>
        <w:bottom w:val="none" w:sz="0" w:space="0" w:color="auto"/>
        <w:right w:val="none" w:sz="0" w:space="0" w:color="auto"/>
      </w:divBdr>
    </w:div>
    <w:div w:id="1543862001">
      <w:bodyDiv w:val="1"/>
      <w:marLeft w:val="0"/>
      <w:marRight w:val="0"/>
      <w:marTop w:val="0"/>
      <w:marBottom w:val="0"/>
      <w:divBdr>
        <w:top w:val="none" w:sz="0" w:space="0" w:color="auto"/>
        <w:left w:val="none" w:sz="0" w:space="0" w:color="auto"/>
        <w:bottom w:val="none" w:sz="0" w:space="0" w:color="auto"/>
        <w:right w:val="none" w:sz="0" w:space="0" w:color="auto"/>
      </w:divBdr>
    </w:div>
    <w:div w:id="1715814385">
      <w:bodyDiv w:val="1"/>
      <w:marLeft w:val="0"/>
      <w:marRight w:val="0"/>
      <w:marTop w:val="0"/>
      <w:marBottom w:val="0"/>
      <w:divBdr>
        <w:top w:val="none" w:sz="0" w:space="0" w:color="auto"/>
        <w:left w:val="none" w:sz="0" w:space="0" w:color="auto"/>
        <w:bottom w:val="none" w:sz="0" w:space="0" w:color="auto"/>
        <w:right w:val="none" w:sz="0" w:space="0" w:color="auto"/>
      </w:divBdr>
    </w:div>
    <w:div w:id="1735808465">
      <w:bodyDiv w:val="1"/>
      <w:marLeft w:val="0"/>
      <w:marRight w:val="0"/>
      <w:marTop w:val="0"/>
      <w:marBottom w:val="0"/>
      <w:divBdr>
        <w:top w:val="none" w:sz="0" w:space="0" w:color="auto"/>
        <w:left w:val="none" w:sz="0" w:space="0" w:color="auto"/>
        <w:bottom w:val="none" w:sz="0" w:space="0" w:color="auto"/>
        <w:right w:val="none" w:sz="0" w:space="0" w:color="auto"/>
      </w:divBdr>
    </w:div>
    <w:div w:id="1781216805">
      <w:bodyDiv w:val="1"/>
      <w:marLeft w:val="0"/>
      <w:marRight w:val="0"/>
      <w:marTop w:val="0"/>
      <w:marBottom w:val="0"/>
      <w:divBdr>
        <w:top w:val="none" w:sz="0" w:space="0" w:color="auto"/>
        <w:left w:val="none" w:sz="0" w:space="0" w:color="auto"/>
        <w:bottom w:val="none" w:sz="0" w:space="0" w:color="auto"/>
        <w:right w:val="none" w:sz="0" w:space="0" w:color="auto"/>
      </w:divBdr>
    </w:div>
    <w:div w:id="1892884366">
      <w:bodyDiv w:val="1"/>
      <w:marLeft w:val="0"/>
      <w:marRight w:val="0"/>
      <w:marTop w:val="0"/>
      <w:marBottom w:val="0"/>
      <w:divBdr>
        <w:top w:val="none" w:sz="0" w:space="0" w:color="auto"/>
        <w:left w:val="none" w:sz="0" w:space="0" w:color="auto"/>
        <w:bottom w:val="none" w:sz="0" w:space="0" w:color="auto"/>
        <w:right w:val="none" w:sz="0" w:space="0" w:color="auto"/>
      </w:divBdr>
    </w:div>
    <w:div w:id="1930918909">
      <w:bodyDiv w:val="1"/>
      <w:marLeft w:val="0"/>
      <w:marRight w:val="0"/>
      <w:marTop w:val="0"/>
      <w:marBottom w:val="0"/>
      <w:divBdr>
        <w:top w:val="none" w:sz="0" w:space="0" w:color="auto"/>
        <w:left w:val="none" w:sz="0" w:space="0" w:color="auto"/>
        <w:bottom w:val="none" w:sz="0" w:space="0" w:color="auto"/>
        <w:right w:val="none" w:sz="0" w:space="0" w:color="auto"/>
      </w:divBdr>
    </w:div>
    <w:div w:id="1979452630">
      <w:bodyDiv w:val="1"/>
      <w:marLeft w:val="0"/>
      <w:marRight w:val="0"/>
      <w:marTop w:val="0"/>
      <w:marBottom w:val="0"/>
      <w:divBdr>
        <w:top w:val="none" w:sz="0" w:space="0" w:color="auto"/>
        <w:left w:val="none" w:sz="0" w:space="0" w:color="auto"/>
        <w:bottom w:val="none" w:sz="0" w:space="0" w:color="auto"/>
        <w:right w:val="none" w:sz="0" w:space="0" w:color="auto"/>
      </w:divBdr>
    </w:div>
    <w:div w:id="1993873957">
      <w:bodyDiv w:val="1"/>
      <w:marLeft w:val="0"/>
      <w:marRight w:val="0"/>
      <w:marTop w:val="0"/>
      <w:marBottom w:val="0"/>
      <w:divBdr>
        <w:top w:val="none" w:sz="0" w:space="0" w:color="auto"/>
        <w:left w:val="none" w:sz="0" w:space="0" w:color="auto"/>
        <w:bottom w:val="none" w:sz="0" w:space="0" w:color="auto"/>
        <w:right w:val="none" w:sz="0" w:space="0" w:color="auto"/>
      </w:divBdr>
    </w:div>
    <w:div w:id="2055736396">
      <w:bodyDiv w:val="1"/>
      <w:marLeft w:val="0"/>
      <w:marRight w:val="0"/>
      <w:marTop w:val="0"/>
      <w:marBottom w:val="0"/>
      <w:divBdr>
        <w:top w:val="none" w:sz="0" w:space="0" w:color="auto"/>
        <w:left w:val="none" w:sz="0" w:space="0" w:color="auto"/>
        <w:bottom w:val="none" w:sz="0" w:space="0" w:color="auto"/>
        <w:right w:val="none" w:sz="0" w:space="0" w:color="auto"/>
      </w:divBdr>
    </w:div>
    <w:div w:id="213178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5</Pages>
  <Words>1715</Words>
  <Characters>9776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for_r</dc:creator>
  <cp:keywords/>
  <dc:description/>
  <cp:lastModifiedBy>Владимир</cp:lastModifiedBy>
  <cp:revision>61</cp:revision>
  <dcterms:created xsi:type="dcterms:W3CDTF">2020-04-01T12:04:00Z</dcterms:created>
  <dcterms:modified xsi:type="dcterms:W3CDTF">2020-04-20T10:18:00Z</dcterms:modified>
</cp:coreProperties>
</file>